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243CA" w14:textId="3DD4C135" w:rsidR="132BB000" w:rsidRDefault="004A483A" w:rsidP="00B93255">
      <w:pPr>
        <w:pStyle w:val="Title"/>
        <w:shd w:val="clear" w:color="auto" w:fill="FFD966" w:themeFill="accent4" w:themeFillTint="99"/>
      </w:pPr>
      <w:r>
        <w:t>Standardized Evaluation of Programs and Services (</w:t>
      </w:r>
      <w:r w:rsidR="5D723EC6" w:rsidRPr="530301FC">
        <w:t>STEPS</w:t>
      </w:r>
      <w:r>
        <w:t>)</w:t>
      </w:r>
      <w:r w:rsidR="5D723EC6" w:rsidRPr="530301FC">
        <w:t xml:space="preserve"> </w:t>
      </w:r>
      <w:r>
        <w:t xml:space="preserve">Annual </w:t>
      </w:r>
      <w:r w:rsidR="5D723EC6" w:rsidRPr="530301FC">
        <w:t>Report</w:t>
      </w:r>
    </w:p>
    <w:p w14:paraId="42A4A9EE" w14:textId="0847AF8C" w:rsidR="132BB000" w:rsidRDefault="5D723EC6" w:rsidP="004A483A">
      <w:pPr>
        <w:pStyle w:val="Heading1"/>
      </w:pPr>
      <w:r w:rsidRPr="2EC41729">
        <w:t>Purpose</w:t>
      </w:r>
    </w:p>
    <w:p w14:paraId="091FDA48" w14:textId="7CF3DC85" w:rsidR="132BB000" w:rsidRDefault="4F2F0376" w:rsidP="64B6C96C">
      <w:pPr>
        <w:rPr>
          <w:rFonts w:eastAsiaTheme="minorEastAsia"/>
          <w:color w:val="000000" w:themeColor="text1"/>
          <w:sz w:val="24"/>
          <w:szCs w:val="24"/>
        </w:rPr>
      </w:pPr>
      <w:r w:rsidRPr="64B6C96C">
        <w:rPr>
          <w:rFonts w:eastAsiaTheme="minorEastAsia"/>
          <w:color w:val="000000" w:themeColor="text1"/>
          <w:sz w:val="24"/>
          <w:szCs w:val="24"/>
        </w:rPr>
        <w:t xml:space="preserve">To provide </w:t>
      </w:r>
      <w:r w:rsidR="167E8BDD" w:rsidRPr="64B6C96C">
        <w:rPr>
          <w:rFonts w:eastAsiaTheme="minorEastAsia"/>
          <w:color w:val="000000" w:themeColor="text1"/>
          <w:sz w:val="24"/>
          <w:szCs w:val="24"/>
        </w:rPr>
        <w:t xml:space="preserve">all </w:t>
      </w:r>
      <w:r w:rsidRPr="64B6C96C">
        <w:rPr>
          <w:rFonts w:eastAsiaTheme="minorEastAsia"/>
          <w:color w:val="000000" w:themeColor="text1"/>
          <w:sz w:val="24"/>
          <w:szCs w:val="24"/>
        </w:rPr>
        <w:t xml:space="preserve">programs </w:t>
      </w:r>
      <w:r w:rsidR="7DC10311" w:rsidRPr="64B6C96C">
        <w:rPr>
          <w:rFonts w:eastAsiaTheme="minorEastAsia"/>
          <w:color w:val="000000" w:themeColor="text1"/>
          <w:sz w:val="24"/>
          <w:szCs w:val="24"/>
        </w:rPr>
        <w:t xml:space="preserve">and services </w:t>
      </w:r>
      <w:r w:rsidRPr="64B6C96C">
        <w:rPr>
          <w:rFonts w:eastAsiaTheme="minorEastAsia"/>
          <w:color w:val="000000" w:themeColor="text1"/>
          <w:sz w:val="24"/>
          <w:szCs w:val="24"/>
        </w:rPr>
        <w:t>at the college with an inclusive, equitable</w:t>
      </w:r>
      <w:r w:rsidR="001F2F61" w:rsidRPr="64B6C96C">
        <w:rPr>
          <w:rFonts w:eastAsiaTheme="minorEastAsia"/>
          <w:color w:val="000000" w:themeColor="text1"/>
          <w:sz w:val="24"/>
          <w:szCs w:val="24"/>
        </w:rPr>
        <w:t>,</w:t>
      </w:r>
      <w:r w:rsidRPr="64B6C96C">
        <w:rPr>
          <w:rFonts w:eastAsiaTheme="minorEastAsia"/>
          <w:color w:val="000000" w:themeColor="text1"/>
          <w:sz w:val="24"/>
          <w:szCs w:val="24"/>
        </w:rPr>
        <w:t xml:space="preserve"> and systematic framework to evaluate contributions towards student success, inform meaningful change</w:t>
      </w:r>
      <w:r w:rsidR="1908FBCC" w:rsidRPr="64B6C96C">
        <w:rPr>
          <w:rFonts w:eastAsiaTheme="minorEastAsia"/>
          <w:color w:val="000000" w:themeColor="text1"/>
          <w:sz w:val="24"/>
          <w:szCs w:val="24"/>
        </w:rPr>
        <w:t xml:space="preserve"> by</w:t>
      </w:r>
      <w:r w:rsidRPr="64B6C96C">
        <w:rPr>
          <w:rFonts w:eastAsiaTheme="minorEastAsia"/>
          <w:color w:val="000000" w:themeColor="text1"/>
          <w:sz w:val="24"/>
          <w:szCs w:val="24"/>
        </w:rPr>
        <w:t xml:space="preserve"> identify</w:t>
      </w:r>
      <w:r w:rsidR="195C44D1" w:rsidRPr="64B6C96C">
        <w:rPr>
          <w:rFonts w:eastAsiaTheme="minorEastAsia"/>
          <w:color w:val="000000" w:themeColor="text1"/>
          <w:sz w:val="24"/>
          <w:szCs w:val="24"/>
        </w:rPr>
        <w:t>ing</w:t>
      </w:r>
      <w:r w:rsidRPr="64B6C96C">
        <w:rPr>
          <w:rFonts w:eastAsiaTheme="minorEastAsia"/>
          <w:color w:val="000000" w:themeColor="text1"/>
          <w:sz w:val="24"/>
          <w:szCs w:val="24"/>
        </w:rPr>
        <w:t xml:space="preserve"> needs</w:t>
      </w:r>
      <w:r w:rsidR="3051AC8C" w:rsidRPr="64B6C96C">
        <w:rPr>
          <w:rFonts w:eastAsiaTheme="minorEastAsia"/>
          <w:color w:val="000000" w:themeColor="text1"/>
          <w:sz w:val="24"/>
          <w:szCs w:val="24"/>
        </w:rPr>
        <w:t xml:space="preserve"> and</w:t>
      </w:r>
      <w:r w:rsidRPr="64B6C96C">
        <w:rPr>
          <w:rFonts w:eastAsiaTheme="minorEastAsia"/>
          <w:color w:val="000000" w:themeColor="text1"/>
          <w:sz w:val="24"/>
          <w:szCs w:val="24"/>
        </w:rPr>
        <w:t xml:space="preserve"> set</w:t>
      </w:r>
      <w:r w:rsidR="2805D2EB" w:rsidRPr="64B6C96C">
        <w:rPr>
          <w:rFonts w:eastAsiaTheme="minorEastAsia"/>
          <w:color w:val="000000" w:themeColor="text1"/>
          <w:sz w:val="24"/>
          <w:szCs w:val="24"/>
        </w:rPr>
        <w:t>ting</w:t>
      </w:r>
      <w:r w:rsidRPr="64B6C96C">
        <w:rPr>
          <w:rFonts w:eastAsiaTheme="minorEastAsia"/>
          <w:color w:val="000000" w:themeColor="text1"/>
          <w:sz w:val="24"/>
          <w:szCs w:val="24"/>
        </w:rPr>
        <w:t xml:space="preserve"> priorities, and </w:t>
      </w:r>
      <w:r w:rsidR="7CC47D9E" w:rsidRPr="64B6C96C">
        <w:rPr>
          <w:rFonts w:eastAsiaTheme="minorEastAsia"/>
          <w:color w:val="000000" w:themeColor="text1"/>
          <w:sz w:val="24"/>
          <w:szCs w:val="24"/>
        </w:rPr>
        <w:t>to plan for continuous improvement</w:t>
      </w:r>
      <w:r w:rsidRPr="64B6C96C">
        <w:rPr>
          <w:rFonts w:eastAsiaTheme="minorEastAsia"/>
          <w:color w:val="000000" w:themeColor="text1"/>
          <w:sz w:val="24"/>
          <w:szCs w:val="24"/>
        </w:rPr>
        <w:t xml:space="preserve"> in alignment with </w:t>
      </w:r>
      <w:r w:rsidR="00C632F7" w:rsidRPr="64B6C96C">
        <w:t xml:space="preserve">the </w:t>
      </w:r>
      <w:r w:rsidR="00C632F7" w:rsidRPr="0003731E">
        <w:t xml:space="preserve">college’s </w:t>
      </w:r>
      <w:hyperlink r:id="rId11" w:history="1">
        <w:r w:rsidR="00C632F7" w:rsidRPr="00715D76">
          <w:rPr>
            <w:rStyle w:val="Hyperlink"/>
            <w:sz w:val="24"/>
            <w:szCs w:val="24"/>
          </w:rPr>
          <w:t>vision, mission</w:t>
        </w:r>
      </w:hyperlink>
      <w:r w:rsidR="00C632F7" w:rsidRPr="00715D76">
        <w:rPr>
          <w:sz w:val="24"/>
          <w:szCs w:val="24"/>
        </w:rPr>
        <w:t xml:space="preserve">, and </w:t>
      </w:r>
      <w:hyperlink r:id="rId12" w:history="1">
        <w:r w:rsidR="00C632F7" w:rsidRPr="00715D76">
          <w:rPr>
            <w:rStyle w:val="Hyperlink"/>
            <w:sz w:val="24"/>
            <w:szCs w:val="24"/>
          </w:rPr>
          <w:t>strategic goals</w:t>
        </w:r>
      </w:hyperlink>
      <w:r w:rsidRPr="64B6C96C">
        <w:rPr>
          <w:rFonts w:eastAsiaTheme="minorEastAsia"/>
          <w:color w:val="000000" w:themeColor="text1"/>
          <w:sz w:val="24"/>
          <w:szCs w:val="24"/>
        </w:rPr>
        <w:t>.</w:t>
      </w:r>
    </w:p>
    <w:p w14:paraId="270B8009" w14:textId="1028E810" w:rsidR="00482FD8" w:rsidRDefault="00482FD8" w:rsidP="00482FD8">
      <w:pPr>
        <w:pStyle w:val="Heading1"/>
      </w:pPr>
      <w:r>
        <w:t>Instructions</w:t>
      </w:r>
    </w:p>
    <w:p w14:paraId="45975BD9" w14:textId="16C22FE5" w:rsidR="007C2DF3" w:rsidRDefault="00984C48" w:rsidP="007C2DF3">
      <w:pPr>
        <w:rPr>
          <w:rFonts w:ascii="Calibri" w:eastAsia="Calibri" w:hAnsi="Calibri" w:cs="Calibri"/>
          <w:color w:val="000000" w:themeColor="text1"/>
          <w:sz w:val="24"/>
          <w:szCs w:val="24"/>
        </w:rPr>
      </w:pPr>
      <w:r w:rsidRPr="00984C48">
        <w:rPr>
          <w:rFonts w:eastAsiaTheme="minorEastAsia"/>
          <w:color w:val="000000" w:themeColor="text1"/>
          <w:sz w:val="24"/>
          <w:szCs w:val="24"/>
        </w:rPr>
        <w:t>Save this blank template and rename with your program name and the fiscal year included in the file name (e.g., “Annual STEPS Report Form_Culinary Arts_202</w:t>
      </w:r>
      <w:r w:rsidR="00B63B4F">
        <w:rPr>
          <w:rFonts w:eastAsiaTheme="minorEastAsia"/>
          <w:color w:val="000000" w:themeColor="text1"/>
          <w:sz w:val="24"/>
          <w:szCs w:val="24"/>
        </w:rPr>
        <w:t>4</w:t>
      </w:r>
      <w:r w:rsidRPr="00984C48">
        <w:rPr>
          <w:rFonts w:eastAsiaTheme="minorEastAsia"/>
          <w:color w:val="000000" w:themeColor="text1"/>
          <w:sz w:val="24"/>
          <w:szCs w:val="24"/>
        </w:rPr>
        <w:t>” if submitted anytime in the 202</w:t>
      </w:r>
      <w:r w:rsidR="00B63B4F">
        <w:rPr>
          <w:rFonts w:eastAsiaTheme="minorEastAsia"/>
          <w:color w:val="000000" w:themeColor="text1"/>
          <w:sz w:val="24"/>
          <w:szCs w:val="24"/>
        </w:rPr>
        <w:t>4</w:t>
      </w:r>
      <w:r w:rsidRPr="00984C48">
        <w:rPr>
          <w:rFonts w:eastAsiaTheme="minorEastAsia"/>
          <w:color w:val="000000" w:themeColor="text1"/>
          <w:sz w:val="24"/>
          <w:szCs w:val="24"/>
        </w:rPr>
        <w:t>-2</w:t>
      </w:r>
      <w:r w:rsidR="00B63B4F">
        <w:rPr>
          <w:rFonts w:eastAsiaTheme="minorEastAsia"/>
          <w:color w:val="000000" w:themeColor="text1"/>
          <w:sz w:val="24"/>
          <w:szCs w:val="24"/>
        </w:rPr>
        <w:t>5</w:t>
      </w:r>
      <w:r w:rsidRPr="00984C48">
        <w:rPr>
          <w:rFonts w:eastAsiaTheme="minorEastAsia"/>
          <w:color w:val="000000" w:themeColor="text1"/>
          <w:sz w:val="24"/>
          <w:szCs w:val="24"/>
        </w:rPr>
        <w:t xml:space="preserve"> academic year).</w:t>
      </w:r>
      <w:r>
        <w:rPr>
          <w:rFonts w:eastAsiaTheme="minorEastAsia"/>
          <w:color w:val="000000" w:themeColor="text1"/>
          <w:sz w:val="24"/>
          <w:szCs w:val="24"/>
        </w:rPr>
        <w:t xml:space="preserve"> </w:t>
      </w:r>
      <w:r w:rsidR="007541E6">
        <w:t xml:space="preserve">Program leads should complete this form in consultation with faculty and staff within their program area to allow for broad representation and consensus. Include student input if at all possible. </w:t>
      </w:r>
      <w:r w:rsidR="007C2DF3" w:rsidRPr="30BB5A8E">
        <w:rPr>
          <w:rFonts w:eastAsiaTheme="minorEastAsia"/>
          <w:color w:val="000000" w:themeColor="text1"/>
          <w:sz w:val="24"/>
          <w:szCs w:val="24"/>
        </w:rPr>
        <w:t xml:space="preserve">Once done, </w:t>
      </w:r>
      <w:r w:rsidR="007C2DF3" w:rsidRPr="30BB5A8E">
        <w:rPr>
          <w:rFonts w:ascii="Calibri" w:eastAsia="Calibri" w:hAnsi="Calibri" w:cs="Calibri"/>
          <w:color w:val="000000" w:themeColor="text1"/>
          <w:sz w:val="24"/>
          <w:szCs w:val="24"/>
        </w:rPr>
        <w:t xml:space="preserve">save the completed file as a .pdf and submit it electronically via the </w:t>
      </w:r>
      <w:hyperlink r:id="rId13">
        <w:r w:rsidR="007C2DF3" w:rsidRPr="30BB5A8E">
          <w:rPr>
            <w:rStyle w:val="Hyperlink"/>
            <w:rFonts w:ascii="Calibri" w:eastAsia="Calibri" w:hAnsi="Calibri" w:cs="Calibri"/>
            <w:sz w:val="24"/>
            <w:szCs w:val="24"/>
          </w:rPr>
          <w:t>STEPS Upload Form</w:t>
        </w:r>
      </w:hyperlink>
      <w:r w:rsidR="007C2DF3" w:rsidRPr="30BB5A8E">
        <w:rPr>
          <w:rFonts w:ascii="Calibri" w:eastAsia="Calibri" w:hAnsi="Calibri" w:cs="Calibri"/>
          <w:color w:val="000000" w:themeColor="text1"/>
          <w:sz w:val="24"/>
          <w:szCs w:val="24"/>
        </w:rPr>
        <w:t xml:space="preserve">, located via </w:t>
      </w:r>
      <w:r w:rsidR="00B931B4">
        <w:t xml:space="preserve">the </w:t>
      </w:r>
      <w:hyperlink r:id="rId14" w:anchor="steps" w:history="1">
        <w:r w:rsidR="00B931B4" w:rsidRPr="007B2168">
          <w:rPr>
            <w:rStyle w:val="Hyperlink"/>
            <w:rFonts w:ascii="Calibri" w:eastAsia="Calibri" w:hAnsi="Calibri" w:cs="Calibri"/>
            <w:sz w:val="24"/>
            <w:szCs w:val="24"/>
          </w:rPr>
          <w:t>STEPS section</w:t>
        </w:r>
      </w:hyperlink>
      <w:r w:rsidR="00B931B4" w:rsidRPr="007B2168">
        <w:rPr>
          <w:rFonts w:ascii="Calibri" w:eastAsia="Calibri" w:hAnsi="Calibri" w:cs="Calibri"/>
          <w:sz w:val="24"/>
          <w:szCs w:val="24"/>
        </w:rPr>
        <w:t xml:space="preserve"> of</w:t>
      </w:r>
      <w:r w:rsidR="0001664F">
        <w:rPr>
          <w:rFonts w:ascii="Calibri" w:eastAsia="Calibri" w:hAnsi="Calibri" w:cs="Calibri"/>
          <w:sz w:val="24"/>
          <w:szCs w:val="24"/>
        </w:rPr>
        <w:t xml:space="preserve"> the </w:t>
      </w:r>
      <w:hyperlink r:id="rId15" w:history="1">
        <w:r w:rsidR="0001664F" w:rsidRPr="0001664F">
          <w:rPr>
            <w:rStyle w:val="Hyperlink"/>
            <w:rFonts w:ascii="Calibri" w:eastAsia="Calibri" w:hAnsi="Calibri" w:cs="Calibri"/>
            <w:sz w:val="24"/>
            <w:szCs w:val="24"/>
          </w:rPr>
          <w:t>Integrated Planning and Budgeting</w:t>
        </w:r>
      </w:hyperlink>
      <w:r w:rsidR="0001664F">
        <w:rPr>
          <w:rFonts w:ascii="Calibri" w:eastAsia="Calibri" w:hAnsi="Calibri" w:cs="Calibri"/>
          <w:sz w:val="24"/>
          <w:szCs w:val="24"/>
        </w:rPr>
        <w:t xml:space="preserve"> webpage </w:t>
      </w:r>
      <w:r w:rsidR="007C2DF3" w:rsidRPr="30BB5A8E">
        <w:rPr>
          <w:rFonts w:ascii="Calibri" w:eastAsia="Calibri" w:hAnsi="Calibri" w:cs="Calibri"/>
          <w:color w:val="000000" w:themeColor="text1"/>
          <w:sz w:val="24"/>
          <w:szCs w:val="24"/>
        </w:rPr>
        <w:t>no later than</w:t>
      </w:r>
      <w:r w:rsidR="00857F24">
        <w:rPr>
          <w:rFonts w:ascii="Calibri" w:eastAsia="Calibri" w:hAnsi="Calibri" w:cs="Calibri"/>
          <w:color w:val="000000" w:themeColor="text1"/>
          <w:sz w:val="24"/>
          <w:szCs w:val="24"/>
        </w:rPr>
        <w:t xml:space="preserve"> the </w:t>
      </w:r>
      <w:r w:rsidR="00B63B4F">
        <w:rPr>
          <w:rFonts w:ascii="Calibri" w:eastAsia="Calibri" w:hAnsi="Calibri" w:cs="Calibri"/>
          <w:color w:val="000000" w:themeColor="text1"/>
          <w:sz w:val="24"/>
          <w:szCs w:val="24"/>
        </w:rPr>
        <w:t>last</w:t>
      </w:r>
      <w:r w:rsidR="00857F24">
        <w:rPr>
          <w:rFonts w:ascii="Calibri" w:eastAsia="Calibri" w:hAnsi="Calibri" w:cs="Calibri"/>
          <w:color w:val="000000" w:themeColor="text1"/>
          <w:sz w:val="24"/>
          <w:szCs w:val="24"/>
        </w:rPr>
        <w:t xml:space="preserve"> </w:t>
      </w:r>
      <w:r w:rsidR="00B63B4F">
        <w:rPr>
          <w:rFonts w:ascii="Calibri" w:eastAsia="Calibri" w:hAnsi="Calibri" w:cs="Calibri"/>
          <w:color w:val="000000" w:themeColor="text1"/>
          <w:sz w:val="24"/>
          <w:szCs w:val="24"/>
        </w:rPr>
        <w:t>Friday</w:t>
      </w:r>
      <w:r w:rsidR="00857F24">
        <w:rPr>
          <w:rFonts w:ascii="Calibri" w:eastAsia="Calibri" w:hAnsi="Calibri" w:cs="Calibri"/>
          <w:color w:val="000000" w:themeColor="text1"/>
          <w:sz w:val="24"/>
          <w:szCs w:val="24"/>
        </w:rPr>
        <w:t xml:space="preserve"> in </w:t>
      </w:r>
      <w:r w:rsidR="00B63B4F">
        <w:rPr>
          <w:rFonts w:ascii="Calibri" w:eastAsia="Calibri" w:hAnsi="Calibri" w:cs="Calibri"/>
          <w:color w:val="000000" w:themeColor="text1"/>
          <w:sz w:val="24"/>
          <w:szCs w:val="24"/>
        </w:rPr>
        <w:t>December</w:t>
      </w:r>
      <w:r w:rsidR="007C2DF3" w:rsidRPr="30BB5A8E">
        <w:rPr>
          <w:rFonts w:ascii="Calibri" w:eastAsia="Calibri" w:hAnsi="Calibri" w:cs="Calibri"/>
          <w:color w:val="000000" w:themeColor="text1"/>
          <w:sz w:val="24"/>
          <w:szCs w:val="24"/>
        </w:rPr>
        <w:t>.</w:t>
      </w:r>
    </w:p>
    <w:p w14:paraId="1786B57D" w14:textId="5B0A350A" w:rsidR="007541E6" w:rsidRDefault="007541E6" w:rsidP="007541E6">
      <w:r>
        <w:t xml:space="preserve">The STEPS Guidebook is available from the </w:t>
      </w:r>
      <w:hyperlink r:id="rId16" w:anchor="STEPS" w:history="1">
        <w:r w:rsidR="00B931B4" w:rsidRPr="007B2168">
          <w:rPr>
            <w:rStyle w:val="Hyperlink"/>
            <w:rFonts w:ascii="Calibri" w:eastAsia="Calibri" w:hAnsi="Calibri" w:cs="Calibri"/>
            <w:sz w:val="24"/>
            <w:szCs w:val="24"/>
          </w:rPr>
          <w:t>STEPS webpage</w:t>
        </w:r>
      </w:hyperlink>
      <w:r>
        <w:t xml:space="preserve">. It contains more information on the STEPS process, each portion of the report, an explanation of what programs are expected to demonstrate, rubrics for understanding compliance to the standards, and information on where to go for help. </w:t>
      </w:r>
    </w:p>
    <w:p w14:paraId="6AE0DE20" w14:textId="6C1429D5" w:rsidR="0045760D" w:rsidRPr="00482FD8" w:rsidRDefault="00AC7259" w:rsidP="00482FD8">
      <w:r>
        <w:t>Standards</w:t>
      </w:r>
      <w:r w:rsidR="006E0180">
        <w:t xml:space="preserve"> </w:t>
      </w:r>
      <w:r w:rsidR="0045760D">
        <w:t xml:space="preserve">below are marked </w:t>
      </w:r>
      <w:r w:rsidR="007541E6">
        <w:t>in parenthes</w:t>
      </w:r>
      <w:r>
        <w:t>e</w:t>
      </w:r>
      <w:r w:rsidR="007541E6">
        <w:t xml:space="preserve">s to indicate if they are </w:t>
      </w:r>
      <w:r w:rsidR="007541E6" w:rsidRPr="000E58A5">
        <w:t>required</w:t>
      </w:r>
      <w:r w:rsidR="007541E6">
        <w:t xml:space="preserve"> for </w:t>
      </w:r>
      <w:r w:rsidR="007541E6" w:rsidRPr="007541E6">
        <w:rPr>
          <w:b/>
        </w:rPr>
        <w:t>(I)</w:t>
      </w:r>
      <w:r w:rsidR="007541E6">
        <w:t xml:space="preserve">nstructional programs, </w:t>
      </w:r>
      <w:r w:rsidR="007541E6" w:rsidRPr="007541E6">
        <w:rPr>
          <w:b/>
        </w:rPr>
        <w:t>(N)</w:t>
      </w:r>
      <w:r w:rsidR="007541E6">
        <w:t xml:space="preserve">oninstructional programs, or </w:t>
      </w:r>
      <w:r w:rsidR="007541E6" w:rsidRPr="007541E6">
        <w:rPr>
          <w:b/>
        </w:rPr>
        <w:t>(A)</w:t>
      </w:r>
      <w:r w:rsidR="007541E6">
        <w:t xml:space="preserve">ll programs. </w:t>
      </w:r>
      <w:r w:rsidR="000E58A5">
        <w:t>In some cases, other programs may opt to provide information even when not required to do so.</w:t>
      </w:r>
    </w:p>
    <w:p w14:paraId="3D2EC2C5" w14:textId="77777777" w:rsidR="00482FD8" w:rsidRDefault="00482FD8">
      <w:pPr>
        <w:rPr>
          <w:rFonts w:asciiTheme="majorHAnsi" w:eastAsiaTheme="majorEastAsia" w:hAnsiTheme="majorHAnsi" w:cstheme="majorBidi"/>
          <w:color w:val="2F5496" w:themeColor="accent1" w:themeShade="BF"/>
          <w:sz w:val="32"/>
          <w:szCs w:val="32"/>
        </w:rPr>
      </w:pPr>
      <w:r>
        <w:br w:type="page"/>
      </w:r>
    </w:p>
    <w:p w14:paraId="3DACB497" w14:textId="796B26AD" w:rsidR="5D723EC6" w:rsidRDefault="5D723EC6" w:rsidP="00A1189B">
      <w:pPr>
        <w:pStyle w:val="Heading1"/>
      </w:pPr>
      <w:r w:rsidRPr="184CB6E3">
        <w:lastRenderedPageBreak/>
        <w:t>Program Information</w:t>
      </w:r>
      <w:r w:rsidR="005B1931">
        <w:t xml:space="preserve"> (A)</w:t>
      </w:r>
    </w:p>
    <w:tbl>
      <w:tblPr>
        <w:tblW w:w="5000" w:type="pct"/>
        <w:tblLook w:val="04A0" w:firstRow="1" w:lastRow="0" w:firstColumn="1" w:lastColumn="0" w:noHBand="0" w:noVBand="1"/>
      </w:tblPr>
      <w:tblGrid>
        <w:gridCol w:w="3967"/>
        <w:gridCol w:w="5377"/>
      </w:tblGrid>
      <w:tr w:rsidR="00AE3798" w14:paraId="71F5C098" w14:textId="77777777" w:rsidTr="64B6C96C">
        <w:trPr>
          <w:trHeight w:val="705"/>
        </w:trPr>
        <w:tc>
          <w:tcPr>
            <w:tcW w:w="2123" w:type="pct"/>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00D7D64C" w14:textId="0965DF28" w:rsidR="00AE3798" w:rsidRPr="00AE3798" w:rsidRDefault="00AE3798" w:rsidP="005122E4">
            <w:pPr>
              <w:spacing w:before="60" w:after="60"/>
              <w:rPr>
                <w:rFonts w:eastAsiaTheme="minorEastAsia"/>
                <w:sz w:val="24"/>
                <w:szCs w:val="24"/>
              </w:rPr>
            </w:pPr>
            <w:r w:rsidRPr="530301FC">
              <w:rPr>
                <w:rFonts w:eastAsiaTheme="minorEastAsia"/>
                <w:sz w:val="24"/>
                <w:szCs w:val="24"/>
              </w:rPr>
              <w:t>Program</w:t>
            </w:r>
          </w:p>
        </w:tc>
        <w:tc>
          <w:tcPr>
            <w:tcW w:w="2877" w:type="pct"/>
            <w:tcBorders>
              <w:top w:val="single" w:sz="6" w:space="0" w:color="auto"/>
              <w:left w:val="single" w:sz="6" w:space="0" w:color="auto"/>
              <w:bottom w:val="single" w:sz="6" w:space="0" w:color="auto"/>
              <w:right w:val="single" w:sz="6" w:space="0" w:color="auto"/>
            </w:tcBorders>
          </w:tcPr>
          <w:p w14:paraId="33843519" w14:textId="66DDCE7B" w:rsidR="00AE3798" w:rsidRPr="00982AA7" w:rsidRDefault="00AE3798" w:rsidP="00982AA7">
            <w:pPr>
              <w:rPr>
                <w:rFonts w:eastAsiaTheme="minorEastAsia"/>
                <w:sz w:val="24"/>
                <w:szCs w:val="24"/>
              </w:rPr>
            </w:pPr>
          </w:p>
        </w:tc>
      </w:tr>
      <w:tr w:rsidR="7EB6FFAC" w14:paraId="711560CC" w14:textId="77777777" w:rsidTr="0049741F">
        <w:trPr>
          <w:trHeight w:val="705"/>
        </w:trPr>
        <w:tc>
          <w:tcPr>
            <w:tcW w:w="2123" w:type="pct"/>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1C970E76" w14:textId="6F56C2B0" w:rsidR="00482FD8" w:rsidRPr="0049741F" w:rsidRDefault="208ACE4C" w:rsidP="0049741F">
            <w:pPr>
              <w:rPr>
                <w:rFonts w:eastAsiaTheme="minorEastAsia"/>
                <w:sz w:val="24"/>
                <w:szCs w:val="24"/>
              </w:rPr>
            </w:pPr>
            <w:r w:rsidRPr="64B6C96C">
              <w:rPr>
                <w:rFonts w:eastAsiaTheme="minorEastAsia"/>
                <w:sz w:val="24"/>
                <w:szCs w:val="24"/>
              </w:rPr>
              <w:t>Division</w:t>
            </w:r>
          </w:p>
        </w:tc>
        <w:tc>
          <w:tcPr>
            <w:tcW w:w="2877" w:type="pct"/>
            <w:tcBorders>
              <w:top w:val="single" w:sz="6" w:space="0" w:color="auto"/>
              <w:left w:val="single" w:sz="6" w:space="0" w:color="auto"/>
              <w:bottom w:val="single" w:sz="6" w:space="0" w:color="auto"/>
              <w:right w:val="single" w:sz="6" w:space="0" w:color="auto"/>
            </w:tcBorders>
          </w:tcPr>
          <w:p w14:paraId="3F570BF7" w14:textId="22C7B13D" w:rsidR="7EB6FFAC" w:rsidRDefault="7EB6FFAC" w:rsidP="004A483A">
            <w:pPr>
              <w:rPr>
                <w:rFonts w:eastAsiaTheme="minorEastAsia"/>
                <w:sz w:val="24"/>
                <w:szCs w:val="24"/>
              </w:rPr>
            </w:pPr>
          </w:p>
        </w:tc>
      </w:tr>
      <w:tr w:rsidR="5D723EC6" w14:paraId="05808ACA" w14:textId="77777777" w:rsidTr="64B6C96C">
        <w:trPr>
          <w:trHeight w:val="420"/>
        </w:trPr>
        <w:tc>
          <w:tcPr>
            <w:tcW w:w="2123" w:type="pct"/>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22D03DA8" w14:textId="77777777" w:rsidR="5D723EC6" w:rsidRDefault="5D55E4E9" w:rsidP="0049741F">
            <w:pPr>
              <w:spacing w:before="60" w:after="60"/>
              <w:rPr>
                <w:rFonts w:eastAsiaTheme="minorEastAsia"/>
                <w:color w:val="000000" w:themeColor="text1"/>
                <w:sz w:val="24"/>
                <w:szCs w:val="24"/>
              </w:rPr>
            </w:pPr>
            <w:r w:rsidRPr="6B707320">
              <w:rPr>
                <w:rFonts w:eastAsiaTheme="minorEastAsia"/>
                <w:color w:val="000000" w:themeColor="text1"/>
                <w:sz w:val="24"/>
                <w:szCs w:val="24"/>
              </w:rPr>
              <w:t>Contributing Authors (Name</w:t>
            </w:r>
            <w:r w:rsidR="0049741F">
              <w:rPr>
                <w:rFonts w:eastAsiaTheme="minorEastAsia"/>
                <w:color w:val="000000" w:themeColor="text1"/>
                <w:sz w:val="24"/>
                <w:szCs w:val="24"/>
              </w:rPr>
              <w:t>s</w:t>
            </w:r>
            <w:r w:rsidRPr="6B707320">
              <w:rPr>
                <w:rFonts w:eastAsiaTheme="minorEastAsia"/>
                <w:color w:val="000000" w:themeColor="text1"/>
                <w:sz w:val="24"/>
                <w:szCs w:val="24"/>
              </w:rPr>
              <w:t xml:space="preserve"> &amp; Title</w:t>
            </w:r>
            <w:r w:rsidR="0049741F">
              <w:rPr>
                <w:rFonts w:eastAsiaTheme="minorEastAsia"/>
                <w:color w:val="000000" w:themeColor="text1"/>
                <w:sz w:val="24"/>
                <w:szCs w:val="24"/>
              </w:rPr>
              <w:t>s</w:t>
            </w:r>
            <w:r w:rsidRPr="6B707320">
              <w:rPr>
                <w:rFonts w:eastAsiaTheme="minorEastAsia"/>
                <w:color w:val="000000" w:themeColor="text1"/>
                <w:sz w:val="24"/>
                <w:szCs w:val="24"/>
              </w:rPr>
              <w:t>)</w:t>
            </w:r>
          </w:p>
          <w:p w14:paraId="74D11B1D" w14:textId="2C8FC6F4" w:rsidR="0049741F" w:rsidRPr="0049741F" w:rsidRDefault="0049741F" w:rsidP="0049741F">
            <w:pPr>
              <w:spacing w:before="60" w:after="60"/>
              <w:rPr>
                <w:rFonts w:eastAsiaTheme="minorEastAsia"/>
                <w:color w:val="000000" w:themeColor="text1"/>
                <w:sz w:val="24"/>
                <w:szCs w:val="24"/>
              </w:rPr>
            </w:pPr>
          </w:p>
        </w:tc>
        <w:tc>
          <w:tcPr>
            <w:tcW w:w="2877" w:type="pct"/>
            <w:tcBorders>
              <w:top w:val="single" w:sz="6" w:space="0" w:color="auto"/>
              <w:left w:val="single" w:sz="6" w:space="0" w:color="auto"/>
              <w:bottom w:val="single" w:sz="6" w:space="0" w:color="auto"/>
              <w:right w:val="single" w:sz="6" w:space="0" w:color="auto"/>
            </w:tcBorders>
          </w:tcPr>
          <w:p w14:paraId="05348D3B" w14:textId="00E7D68E" w:rsidR="5D723EC6" w:rsidRDefault="5D723EC6" w:rsidP="004A483A">
            <w:pPr>
              <w:spacing w:before="60" w:after="60"/>
              <w:rPr>
                <w:rFonts w:eastAsiaTheme="minorEastAsia"/>
                <w:color w:val="000000" w:themeColor="text1"/>
                <w:sz w:val="24"/>
                <w:szCs w:val="24"/>
              </w:rPr>
            </w:pPr>
          </w:p>
        </w:tc>
      </w:tr>
      <w:tr w:rsidR="00982AA7" w14:paraId="451C0F50" w14:textId="77777777" w:rsidTr="64B6C96C">
        <w:trPr>
          <w:trHeight w:val="420"/>
        </w:trPr>
        <w:tc>
          <w:tcPr>
            <w:tcW w:w="2123" w:type="pct"/>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1A5C9885" w14:textId="53DFE3AA" w:rsidR="00982AA7" w:rsidRPr="6B707320" w:rsidRDefault="00982AA7" w:rsidP="004A483A">
            <w:pPr>
              <w:spacing w:before="60" w:after="60"/>
              <w:rPr>
                <w:rFonts w:eastAsiaTheme="minorEastAsia"/>
                <w:color w:val="000000" w:themeColor="text1"/>
                <w:sz w:val="24"/>
                <w:szCs w:val="24"/>
              </w:rPr>
            </w:pPr>
            <w:r>
              <w:rPr>
                <w:rFonts w:eastAsiaTheme="minorEastAsia"/>
                <w:color w:val="000000" w:themeColor="text1"/>
                <w:sz w:val="24"/>
                <w:szCs w:val="24"/>
              </w:rPr>
              <w:t xml:space="preserve">Academic Year </w:t>
            </w:r>
            <w:r w:rsidR="00E756BF">
              <w:rPr>
                <w:rFonts w:eastAsiaTheme="minorEastAsia"/>
                <w:color w:val="000000" w:themeColor="text1"/>
                <w:sz w:val="24"/>
                <w:szCs w:val="24"/>
              </w:rPr>
              <w:t>Submitted</w:t>
            </w:r>
          </w:p>
        </w:tc>
        <w:tc>
          <w:tcPr>
            <w:tcW w:w="2877" w:type="pct"/>
            <w:tcBorders>
              <w:top w:val="single" w:sz="6" w:space="0" w:color="auto"/>
              <w:left w:val="single" w:sz="6" w:space="0" w:color="auto"/>
              <w:bottom w:val="single" w:sz="6" w:space="0" w:color="auto"/>
              <w:right w:val="single" w:sz="6" w:space="0" w:color="auto"/>
            </w:tcBorders>
          </w:tcPr>
          <w:p w14:paraId="6D53DB97" w14:textId="0161059C" w:rsidR="00982AA7" w:rsidRPr="00B63B4F" w:rsidRDefault="00B63B4F" w:rsidP="004A483A">
            <w:pPr>
              <w:spacing w:before="60" w:after="60"/>
              <w:rPr>
                <w:rFonts w:eastAsiaTheme="minorEastAsia"/>
                <w:i/>
                <w:iCs/>
                <w:color w:val="000000" w:themeColor="text1"/>
                <w:sz w:val="24"/>
                <w:szCs w:val="24"/>
              </w:rPr>
            </w:pPr>
            <w:r w:rsidRPr="00B63B4F">
              <w:rPr>
                <w:rFonts w:eastAsiaTheme="minorEastAsia"/>
                <w:i/>
                <w:iCs/>
                <w:color w:val="FF0000"/>
                <w:sz w:val="24"/>
                <w:szCs w:val="24"/>
              </w:rPr>
              <w:t>e.g., 2024-25</w:t>
            </w:r>
            <w:r w:rsidRPr="00B63B4F">
              <w:rPr>
                <w:rFonts w:eastAsiaTheme="minorEastAsia"/>
                <w:i/>
                <w:iCs/>
                <w:color w:val="000000" w:themeColor="text1"/>
                <w:sz w:val="24"/>
                <w:szCs w:val="24"/>
              </w:rPr>
              <w:t xml:space="preserve"> </w:t>
            </w:r>
          </w:p>
        </w:tc>
      </w:tr>
    </w:tbl>
    <w:p w14:paraId="6AE8F610" w14:textId="0B79BD8B" w:rsidR="47CE5B1B" w:rsidRDefault="00FA399C" w:rsidP="004A483A">
      <w:pPr>
        <w:pStyle w:val="Heading1"/>
      </w:pPr>
      <w:r>
        <w:t>Standard</w:t>
      </w:r>
      <w:r w:rsidR="0027294C">
        <w:t xml:space="preserve"> 1: </w:t>
      </w:r>
      <w:r w:rsidR="5D723EC6">
        <w:t>Mission</w:t>
      </w:r>
      <w:r w:rsidR="00201FA3">
        <w:t xml:space="preserve"> (</w:t>
      </w:r>
      <w:r w:rsidR="00482FD8">
        <w:t>A</w:t>
      </w:r>
      <w:r w:rsidR="00201FA3">
        <w:t>)</w:t>
      </w:r>
    </w:p>
    <w:p w14:paraId="27D0F835" w14:textId="3318B1DF" w:rsidR="27A6B4B4" w:rsidRDefault="27A6B4B4">
      <w:pPr>
        <w:rPr>
          <w:rFonts w:ascii="Calibri" w:eastAsia="Calibri" w:hAnsi="Calibri" w:cs="Calibri"/>
          <w:sz w:val="24"/>
          <w:szCs w:val="24"/>
        </w:rPr>
      </w:pPr>
      <w:r w:rsidRPr="64B6C96C">
        <w:rPr>
          <w:rFonts w:ascii="Calibri" w:eastAsia="Calibri" w:hAnsi="Calibri" w:cs="Calibri"/>
          <w:color w:val="000000" w:themeColor="text1"/>
          <w:sz w:val="24"/>
          <w:szCs w:val="24"/>
        </w:rPr>
        <w:t>Every program must have a mission statement that is consistent with the mission of the area, division, institution, and any applicable professional standards.</w:t>
      </w:r>
    </w:p>
    <w:p w14:paraId="18DC275E" w14:textId="71C1FD5E" w:rsidR="184CB6E3" w:rsidRDefault="184CB6E3" w:rsidP="64B6C96C">
      <w:pPr>
        <w:spacing w:before="240" w:after="120"/>
        <w:rPr>
          <w:rFonts w:eastAsiaTheme="minorEastAsia"/>
          <w:b/>
          <w:bCs/>
          <w:color w:val="202124"/>
          <w:sz w:val="24"/>
          <w:szCs w:val="24"/>
        </w:rPr>
      </w:pPr>
      <w:r w:rsidRPr="64B6C96C">
        <w:rPr>
          <w:rFonts w:ascii="Calibri" w:eastAsia="Calibri" w:hAnsi="Calibri" w:cs="Calibri"/>
          <w:color w:val="000000" w:themeColor="text1"/>
          <w:sz w:val="24"/>
          <w:szCs w:val="24"/>
        </w:rPr>
        <w:t>Work collaboratively with faculty and/or staff to develop or review and update the mission statement.</w:t>
      </w:r>
    </w:p>
    <w:tbl>
      <w:tblPr>
        <w:tblW w:w="5000" w:type="pct"/>
        <w:tblLook w:val="04A0" w:firstRow="1" w:lastRow="0" w:firstColumn="1" w:lastColumn="0" w:noHBand="0" w:noVBand="1"/>
      </w:tblPr>
      <w:tblGrid>
        <w:gridCol w:w="2801"/>
        <w:gridCol w:w="6543"/>
      </w:tblGrid>
      <w:tr w:rsidR="5BC0290F" w14:paraId="089303A3" w14:textId="77777777" w:rsidTr="64B6C96C">
        <w:trPr>
          <w:trHeight w:val="105"/>
        </w:trPr>
        <w:tc>
          <w:tcPr>
            <w:tcW w:w="1499" w:type="pct"/>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46118AE1" w14:textId="618B8CB1" w:rsidR="70F77896" w:rsidRDefault="5A5030B5" w:rsidP="004A483A">
            <w:pPr>
              <w:spacing w:before="60" w:after="60"/>
              <w:rPr>
                <w:rFonts w:ascii="Calibri" w:eastAsia="Calibri" w:hAnsi="Calibri" w:cs="Calibri"/>
                <w:color w:val="000000" w:themeColor="text1"/>
                <w:sz w:val="24"/>
                <w:szCs w:val="24"/>
              </w:rPr>
            </w:pPr>
            <w:r w:rsidRPr="351A5658">
              <w:rPr>
                <w:rFonts w:ascii="Calibri" w:eastAsia="Calibri" w:hAnsi="Calibri" w:cs="Calibri"/>
                <w:color w:val="000000" w:themeColor="text1"/>
                <w:sz w:val="24"/>
                <w:szCs w:val="24"/>
              </w:rPr>
              <w:t>Mission Statement</w:t>
            </w:r>
          </w:p>
          <w:p w14:paraId="0E5617B3" w14:textId="0E83B712" w:rsidR="000231C7" w:rsidRDefault="000231C7" w:rsidP="004A483A">
            <w:pPr>
              <w:spacing w:before="60" w:after="60"/>
              <w:rPr>
                <w:rFonts w:ascii="Calibri" w:eastAsia="Calibri" w:hAnsi="Calibri" w:cs="Calibri"/>
                <w:color w:val="000000" w:themeColor="text1"/>
                <w:sz w:val="24"/>
                <w:szCs w:val="24"/>
              </w:rPr>
            </w:pPr>
          </w:p>
        </w:tc>
        <w:tc>
          <w:tcPr>
            <w:tcW w:w="3501" w:type="pct"/>
            <w:tcBorders>
              <w:top w:val="single" w:sz="6" w:space="0" w:color="auto"/>
              <w:left w:val="single" w:sz="6" w:space="0" w:color="auto"/>
              <w:bottom w:val="single" w:sz="6" w:space="0" w:color="auto"/>
              <w:right w:val="single" w:sz="6" w:space="0" w:color="auto"/>
            </w:tcBorders>
          </w:tcPr>
          <w:p w14:paraId="621D7EA6" w14:textId="644A1ED3" w:rsidR="5BC0290F" w:rsidRDefault="5BC0290F" w:rsidP="004A483A">
            <w:pPr>
              <w:spacing w:before="60" w:after="60"/>
              <w:rPr>
                <w:sz w:val="24"/>
                <w:szCs w:val="24"/>
              </w:rPr>
            </w:pPr>
          </w:p>
        </w:tc>
      </w:tr>
      <w:tr w:rsidR="4E1C666E" w14:paraId="470AFA39" w14:textId="77777777" w:rsidTr="64B6C96C">
        <w:trPr>
          <w:trHeight w:val="105"/>
        </w:trPr>
        <w:tc>
          <w:tcPr>
            <w:tcW w:w="1499" w:type="pct"/>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430E1B8D" w14:textId="22826B48" w:rsidR="000231C7" w:rsidRDefault="00921125" w:rsidP="00921125">
            <w:pPr>
              <w:rPr>
                <w:rFonts w:ascii="Calibri" w:eastAsia="Calibri" w:hAnsi="Calibri" w:cs="Calibri"/>
                <w:color w:val="000000" w:themeColor="text1"/>
                <w:sz w:val="24"/>
                <w:szCs w:val="24"/>
              </w:rPr>
            </w:pPr>
            <w:r w:rsidRPr="64B6C96C">
              <w:rPr>
                <w:rFonts w:ascii="Calibri" w:eastAsia="Calibri" w:hAnsi="Calibri" w:cs="Calibri"/>
                <w:color w:val="000000" w:themeColor="text1"/>
                <w:sz w:val="24"/>
                <w:szCs w:val="24"/>
              </w:rPr>
              <w:t>Date last reviewed or changed</w:t>
            </w:r>
            <w:r w:rsidR="3FDB2C08" w:rsidRPr="64B6C96C">
              <w:rPr>
                <w:rFonts w:ascii="Calibri" w:eastAsia="Calibri" w:hAnsi="Calibri" w:cs="Calibri"/>
                <w:color w:val="000000" w:themeColor="text1"/>
                <w:sz w:val="24"/>
                <w:szCs w:val="24"/>
              </w:rPr>
              <w:t xml:space="preserve"> (and what changes were made)</w:t>
            </w:r>
          </w:p>
        </w:tc>
        <w:tc>
          <w:tcPr>
            <w:tcW w:w="3501" w:type="pct"/>
            <w:tcBorders>
              <w:top w:val="single" w:sz="6" w:space="0" w:color="auto"/>
              <w:left w:val="single" w:sz="6" w:space="0" w:color="auto"/>
              <w:bottom w:val="single" w:sz="6" w:space="0" w:color="auto"/>
              <w:right w:val="single" w:sz="6" w:space="0" w:color="auto"/>
            </w:tcBorders>
          </w:tcPr>
          <w:p w14:paraId="34215DFC" w14:textId="00BAB8A4" w:rsidR="00482FD8" w:rsidRDefault="00482FD8" w:rsidP="004A483A">
            <w:pPr>
              <w:rPr>
                <w:sz w:val="24"/>
                <w:szCs w:val="24"/>
              </w:rPr>
            </w:pPr>
          </w:p>
        </w:tc>
      </w:tr>
    </w:tbl>
    <w:p w14:paraId="171D3D07" w14:textId="57C4BE48" w:rsidR="001C7063" w:rsidRDefault="00FA399C" w:rsidP="001C7063">
      <w:pPr>
        <w:pStyle w:val="Heading1"/>
      </w:pPr>
      <w:r>
        <w:t>Standard</w:t>
      </w:r>
      <w:r w:rsidR="0027294C">
        <w:t xml:space="preserve"> 2: </w:t>
      </w:r>
      <w:r w:rsidR="78873412">
        <w:t xml:space="preserve"> Organizational Structure and Objectives</w:t>
      </w:r>
      <w:r w:rsidR="00201FA3">
        <w:t xml:space="preserve"> (</w:t>
      </w:r>
      <w:r w:rsidR="00482FD8">
        <w:t>A</w:t>
      </w:r>
      <w:r w:rsidR="00201FA3">
        <w:t>)</w:t>
      </w:r>
    </w:p>
    <w:p w14:paraId="499DF295" w14:textId="2FA7CD8B" w:rsidR="00AC7259" w:rsidRDefault="00AC7259" w:rsidP="00AC7259">
      <w:pPr>
        <w:pStyle w:val="Heading2"/>
      </w:pPr>
      <w:r>
        <w:t>2.1 Structure and Objectives</w:t>
      </w:r>
    </w:p>
    <w:p w14:paraId="7BC28C47" w14:textId="585A0BA8" w:rsidR="5A30154E" w:rsidRDefault="001C7063" w:rsidP="00AC7259">
      <w:pPr>
        <w:pStyle w:val="Heading1"/>
        <w:rPr>
          <w:rFonts w:ascii="Calibri" w:eastAsia="Calibri" w:hAnsi="Calibri" w:cs="Calibri"/>
          <w:color w:val="000000" w:themeColor="text1"/>
          <w:sz w:val="24"/>
          <w:szCs w:val="24"/>
        </w:rPr>
      </w:pPr>
      <w:r w:rsidRPr="64B6C96C">
        <w:rPr>
          <w:rFonts w:ascii="Calibri" w:eastAsia="Calibri" w:hAnsi="Calibri" w:cs="Calibri"/>
          <w:color w:val="000000" w:themeColor="text1"/>
          <w:sz w:val="24"/>
          <w:szCs w:val="24"/>
        </w:rPr>
        <w:t xml:space="preserve">This section explains how the program </w:t>
      </w:r>
      <w:r w:rsidR="053EF763" w:rsidRPr="64B6C96C">
        <w:rPr>
          <w:rFonts w:ascii="Calibri" w:eastAsia="Calibri" w:hAnsi="Calibri" w:cs="Calibri"/>
          <w:color w:val="000000" w:themeColor="text1"/>
          <w:sz w:val="24"/>
          <w:szCs w:val="24"/>
        </w:rPr>
        <w:t xml:space="preserve">or service </w:t>
      </w:r>
      <w:r w:rsidRPr="64B6C96C">
        <w:rPr>
          <w:rFonts w:ascii="Calibri" w:eastAsia="Calibri" w:hAnsi="Calibri" w:cs="Calibri"/>
          <w:color w:val="000000" w:themeColor="text1"/>
          <w:sz w:val="24"/>
          <w:szCs w:val="24"/>
        </w:rPr>
        <w:t xml:space="preserve">is structured and what it does. It further outlines activities, services, and/or resources provided by the functional area, including </w:t>
      </w:r>
      <w:r w:rsidR="32B9B192" w:rsidRPr="64B6C96C">
        <w:rPr>
          <w:rFonts w:ascii="Calibri" w:eastAsia="Calibri" w:hAnsi="Calibri" w:cs="Calibri"/>
          <w:color w:val="000000" w:themeColor="text1"/>
          <w:sz w:val="24"/>
          <w:szCs w:val="24"/>
        </w:rPr>
        <w:t>objectives</w:t>
      </w:r>
      <w:r w:rsidRPr="64B6C96C">
        <w:rPr>
          <w:rFonts w:ascii="Calibri" w:eastAsia="Calibri" w:hAnsi="Calibri" w:cs="Calibri"/>
          <w:color w:val="000000" w:themeColor="text1"/>
          <w:sz w:val="24"/>
          <w:szCs w:val="24"/>
        </w:rPr>
        <w:t xml:space="preserve"> </w:t>
      </w:r>
      <w:r w:rsidR="6BCDB85E" w:rsidRPr="64B6C96C">
        <w:rPr>
          <w:rFonts w:ascii="Calibri" w:eastAsia="Calibri" w:hAnsi="Calibri" w:cs="Calibri"/>
          <w:color w:val="000000" w:themeColor="text1"/>
          <w:sz w:val="24"/>
          <w:szCs w:val="24"/>
        </w:rPr>
        <w:t xml:space="preserve">that inform purpose and allow evaluation of </w:t>
      </w:r>
      <w:r w:rsidRPr="64B6C96C">
        <w:rPr>
          <w:rFonts w:ascii="Calibri" w:eastAsia="Calibri" w:hAnsi="Calibri" w:cs="Calibri"/>
          <w:color w:val="000000" w:themeColor="text1"/>
          <w:sz w:val="24"/>
          <w:szCs w:val="24"/>
        </w:rPr>
        <w:t xml:space="preserve">performance. </w:t>
      </w:r>
    </w:p>
    <w:tbl>
      <w:tblPr>
        <w:tblW w:w="5000" w:type="pct"/>
        <w:tblLook w:val="04A0" w:firstRow="1" w:lastRow="0" w:firstColumn="1" w:lastColumn="0" w:noHBand="0" w:noVBand="1"/>
      </w:tblPr>
      <w:tblGrid>
        <w:gridCol w:w="2803"/>
        <w:gridCol w:w="6541"/>
      </w:tblGrid>
      <w:tr w:rsidR="184CB6E3" w14:paraId="5C246855" w14:textId="77777777" w:rsidTr="64B6C96C">
        <w:trPr>
          <w:trHeight w:val="105"/>
        </w:trPr>
        <w:tc>
          <w:tcPr>
            <w:tcW w:w="1500" w:type="pct"/>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4CB7FE01" w14:textId="0741C7F4" w:rsidR="000231C7" w:rsidRDefault="001C7063" w:rsidP="004A483A">
            <w:pPr>
              <w:spacing w:before="60" w:after="60"/>
              <w:rPr>
                <w:rFonts w:ascii="Calibri" w:eastAsia="Calibri" w:hAnsi="Calibri" w:cs="Calibri"/>
                <w:color w:val="000000" w:themeColor="text1"/>
                <w:sz w:val="24"/>
                <w:szCs w:val="24"/>
              </w:rPr>
            </w:pPr>
            <w:r w:rsidRPr="64B6C96C">
              <w:rPr>
                <w:rFonts w:ascii="Calibri" w:eastAsia="Calibri" w:hAnsi="Calibri" w:cs="Calibri"/>
                <w:color w:val="000000" w:themeColor="text1"/>
                <w:sz w:val="24"/>
                <w:szCs w:val="24"/>
              </w:rPr>
              <w:t xml:space="preserve">How is the program organized? Who reports to whom? </w:t>
            </w:r>
            <w:r w:rsidR="00D37480" w:rsidRPr="64B6C96C">
              <w:rPr>
                <w:rFonts w:ascii="Calibri" w:eastAsia="Calibri" w:hAnsi="Calibri" w:cs="Calibri"/>
                <w:color w:val="000000" w:themeColor="text1"/>
                <w:sz w:val="24"/>
                <w:szCs w:val="24"/>
              </w:rPr>
              <w:t xml:space="preserve">How many positions and FTE? </w:t>
            </w:r>
          </w:p>
        </w:tc>
        <w:tc>
          <w:tcPr>
            <w:tcW w:w="3500" w:type="pct"/>
            <w:tcBorders>
              <w:top w:val="single" w:sz="6" w:space="0" w:color="auto"/>
              <w:left w:val="single" w:sz="6" w:space="0" w:color="auto"/>
              <w:bottom w:val="single" w:sz="6" w:space="0" w:color="auto"/>
              <w:right w:val="single" w:sz="6" w:space="0" w:color="auto"/>
            </w:tcBorders>
          </w:tcPr>
          <w:p w14:paraId="24B56DA3" w14:textId="45103703" w:rsidR="184CB6E3" w:rsidRPr="00470D0C" w:rsidRDefault="184CB6E3" w:rsidP="004A483A"/>
          <w:p w14:paraId="3205B52C" w14:textId="1C2724A4" w:rsidR="008F1CF4" w:rsidRDefault="008F1CF4" w:rsidP="004A483A"/>
        </w:tc>
      </w:tr>
      <w:tr w:rsidR="001C7063" w14:paraId="2F849A7D" w14:textId="77777777" w:rsidTr="64B6C96C">
        <w:trPr>
          <w:trHeight w:val="105"/>
        </w:trPr>
        <w:tc>
          <w:tcPr>
            <w:tcW w:w="1500" w:type="pct"/>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22C3C7B4" w14:textId="300C6D6A" w:rsidR="000231C7" w:rsidRDefault="001C7063" w:rsidP="00D37480">
            <w:pPr>
              <w:spacing w:before="60" w:after="60"/>
              <w:rPr>
                <w:rFonts w:ascii="Calibri" w:eastAsia="Calibri" w:hAnsi="Calibri" w:cs="Calibri"/>
                <w:color w:val="000000" w:themeColor="text1"/>
                <w:sz w:val="24"/>
                <w:szCs w:val="24"/>
              </w:rPr>
            </w:pPr>
            <w:r w:rsidRPr="64B6C96C">
              <w:rPr>
                <w:rFonts w:ascii="Calibri" w:eastAsia="Calibri" w:hAnsi="Calibri" w:cs="Calibri"/>
                <w:color w:val="000000" w:themeColor="text1"/>
                <w:sz w:val="24"/>
                <w:szCs w:val="24"/>
              </w:rPr>
              <w:t xml:space="preserve">What </w:t>
            </w:r>
            <w:r w:rsidR="008F5D11">
              <w:rPr>
                <w:rFonts w:ascii="Calibri" w:eastAsia="Calibri" w:hAnsi="Calibri" w:cs="Calibri"/>
                <w:color w:val="000000" w:themeColor="text1"/>
                <w:sz w:val="24"/>
                <w:szCs w:val="24"/>
              </w:rPr>
              <w:t xml:space="preserve">core </w:t>
            </w:r>
            <w:r w:rsidRPr="64B6C96C">
              <w:rPr>
                <w:rFonts w:ascii="Calibri" w:eastAsia="Calibri" w:hAnsi="Calibri" w:cs="Calibri"/>
                <w:color w:val="000000" w:themeColor="text1"/>
                <w:sz w:val="24"/>
                <w:szCs w:val="24"/>
              </w:rPr>
              <w:t>activities and services do you provide?</w:t>
            </w:r>
            <w:r w:rsidR="00D37480" w:rsidRPr="64B6C96C">
              <w:rPr>
                <w:rFonts w:ascii="Calibri" w:eastAsia="Calibri" w:hAnsi="Calibri" w:cs="Calibri"/>
                <w:color w:val="000000" w:themeColor="text1"/>
                <w:sz w:val="24"/>
                <w:szCs w:val="24"/>
              </w:rPr>
              <w:t xml:space="preserve"> </w:t>
            </w:r>
          </w:p>
        </w:tc>
        <w:tc>
          <w:tcPr>
            <w:tcW w:w="3500" w:type="pct"/>
            <w:tcBorders>
              <w:top w:val="single" w:sz="6" w:space="0" w:color="auto"/>
              <w:left w:val="single" w:sz="6" w:space="0" w:color="auto"/>
              <w:bottom w:val="single" w:sz="6" w:space="0" w:color="auto"/>
              <w:right w:val="single" w:sz="6" w:space="0" w:color="auto"/>
            </w:tcBorders>
          </w:tcPr>
          <w:p w14:paraId="4BD117A3" w14:textId="77777777" w:rsidR="001C7063" w:rsidRDefault="001C7063" w:rsidP="004A483A"/>
        </w:tc>
      </w:tr>
      <w:tr w:rsidR="001C7063" w14:paraId="32997A09" w14:textId="77777777" w:rsidTr="64B6C96C">
        <w:trPr>
          <w:trHeight w:val="105"/>
        </w:trPr>
        <w:tc>
          <w:tcPr>
            <w:tcW w:w="1500" w:type="pct"/>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2E7C3B8B" w14:textId="4367D437" w:rsidR="000231C7" w:rsidRDefault="003C7338" w:rsidP="004A483A">
            <w:pPr>
              <w:spacing w:before="60" w:after="60"/>
              <w:rPr>
                <w:rFonts w:ascii="Calibri" w:eastAsia="Calibri" w:hAnsi="Calibri" w:cs="Calibri"/>
                <w:color w:val="000000" w:themeColor="text1"/>
                <w:sz w:val="24"/>
                <w:szCs w:val="24"/>
              </w:rPr>
            </w:pPr>
            <w:r>
              <w:rPr>
                <w:rFonts w:ascii="Calibri" w:eastAsia="Calibri" w:hAnsi="Calibri" w:cs="Calibri"/>
                <w:color w:val="000000" w:themeColor="text1"/>
                <w:sz w:val="24"/>
                <w:szCs w:val="24"/>
              </w:rPr>
              <w:lastRenderedPageBreak/>
              <w:t>What are your c</w:t>
            </w:r>
            <w:r w:rsidR="625BE222" w:rsidRPr="64B6C96C">
              <w:rPr>
                <w:rFonts w:ascii="Calibri" w:eastAsia="Calibri" w:hAnsi="Calibri" w:cs="Calibri"/>
                <w:color w:val="000000" w:themeColor="text1"/>
                <w:sz w:val="24"/>
                <w:szCs w:val="24"/>
              </w:rPr>
              <w:t xml:space="preserve">urrent </w:t>
            </w:r>
            <w:r w:rsidR="00B63B4F">
              <w:rPr>
                <w:rFonts w:ascii="Calibri" w:eastAsia="Calibri" w:hAnsi="Calibri" w:cs="Calibri"/>
                <w:color w:val="000000" w:themeColor="text1"/>
                <w:sz w:val="24"/>
                <w:szCs w:val="24"/>
              </w:rPr>
              <w:t xml:space="preserve">departmental </w:t>
            </w:r>
            <w:r w:rsidR="000231C7" w:rsidRPr="64B6C96C">
              <w:rPr>
                <w:rFonts w:ascii="Calibri" w:eastAsia="Calibri" w:hAnsi="Calibri" w:cs="Calibri"/>
                <w:color w:val="000000" w:themeColor="text1"/>
                <w:sz w:val="24"/>
                <w:szCs w:val="24"/>
              </w:rPr>
              <w:t>objectives</w:t>
            </w:r>
            <w:r>
              <w:rPr>
                <w:rFonts w:ascii="Calibri" w:eastAsia="Calibri" w:hAnsi="Calibri" w:cs="Calibri"/>
                <w:color w:val="000000" w:themeColor="text1"/>
                <w:sz w:val="24"/>
                <w:szCs w:val="24"/>
              </w:rPr>
              <w:t xml:space="preserve">? List </w:t>
            </w:r>
            <w:r w:rsidR="000231C7" w:rsidRPr="64B6C96C">
              <w:rPr>
                <w:rFonts w:ascii="Calibri" w:eastAsia="Calibri" w:hAnsi="Calibri" w:cs="Calibri"/>
                <w:color w:val="000000" w:themeColor="text1"/>
                <w:sz w:val="24"/>
                <w:szCs w:val="24"/>
              </w:rPr>
              <w:t>as many as apply</w:t>
            </w:r>
            <w:r>
              <w:rPr>
                <w:rFonts w:ascii="Calibri" w:eastAsia="Calibri" w:hAnsi="Calibri" w:cs="Calibri"/>
                <w:color w:val="000000" w:themeColor="text1"/>
                <w:sz w:val="24"/>
                <w:szCs w:val="24"/>
              </w:rPr>
              <w:t>.</w:t>
            </w:r>
          </w:p>
        </w:tc>
        <w:tc>
          <w:tcPr>
            <w:tcW w:w="3500" w:type="pct"/>
            <w:tcBorders>
              <w:top w:val="single" w:sz="6" w:space="0" w:color="auto"/>
              <w:left w:val="single" w:sz="6" w:space="0" w:color="auto"/>
              <w:bottom w:val="single" w:sz="6" w:space="0" w:color="auto"/>
              <w:right w:val="single" w:sz="6" w:space="0" w:color="auto"/>
            </w:tcBorders>
          </w:tcPr>
          <w:p w14:paraId="6F051F95" w14:textId="77777777" w:rsidR="001C7063" w:rsidRDefault="001C7063" w:rsidP="004A483A"/>
        </w:tc>
      </w:tr>
      <w:tr w:rsidR="000231C7" w14:paraId="2D63B26E" w14:textId="77777777" w:rsidTr="64B6C96C">
        <w:trPr>
          <w:trHeight w:val="105"/>
        </w:trPr>
        <w:tc>
          <w:tcPr>
            <w:tcW w:w="1500" w:type="pct"/>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287B6748" w14:textId="3CE11835" w:rsidR="000231C7" w:rsidRDefault="000231C7" w:rsidP="008F7DBE">
            <w:pPr>
              <w:spacing w:before="60" w:after="60"/>
              <w:rPr>
                <w:rFonts w:ascii="Calibri" w:eastAsia="Calibri" w:hAnsi="Calibri" w:cs="Calibri"/>
                <w:color w:val="000000" w:themeColor="text1"/>
                <w:sz w:val="24"/>
                <w:szCs w:val="24"/>
              </w:rPr>
            </w:pPr>
            <w:r w:rsidRPr="64B6C96C">
              <w:rPr>
                <w:rFonts w:ascii="Calibri" w:eastAsia="Calibri" w:hAnsi="Calibri" w:cs="Calibri"/>
                <w:color w:val="000000" w:themeColor="text1"/>
                <w:sz w:val="24"/>
                <w:szCs w:val="24"/>
              </w:rPr>
              <w:t>Describe how the</w:t>
            </w:r>
            <w:r w:rsidR="41AE54BB" w:rsidRPr="64B6C96C">
              <w:rPr>
                <w:rFonts w:ascii="Calibri" w:eastAsia="Calibri" w:hAnsi="Calibri" w:cs="Calibri"/>
                <w:color w:val="000000" w:themeColor="text1"/>
                <w:sz w:val="24"/>
                <w:szCs w:val="24"/>
              </w:rPr>
              <w:t>se objectives were set and how achievement is monitored and evaluated</w:t>
            </w:r>
            <w:r w:rsidR="00794457">
              <w:rPr>
                <w:rFonts w:ascii="Calibri" w:eastAsia="Calibri" w:hAnsi="Calibri" w:cs="Calibri"/>
                <w:color w:val="000000" w:themeColor="text1"/>
                <w:sz w:val="24"/>
                <w:szCs w:val="24"/>
              </w:rPr>
              <w:t xml:space="preserve">. </w:t>
            </w:r>
            <w:r w:rsidRPr="64B6C96C">
              <w:rPr>
                <w:rFonts w:ascii="Calibri" w:eastAsia="Calibri" w:hAnsi="Calibri" w:cs="Calibri"/>
                <w:color w:val="000000" w:themeColor="text1"/>
                <w:sz w:val="24"/>
                <w:szCs w:val="24"/>
              </w:rPr>
              <w:t xml:space="preserve">How often are </w:t>
            </w:r>
            <w:r w:rsidR="008F7DBE" w:rsidRPr="64B6C96C">
              <w:rPr>
                <w:rFonts w:ascii="Calibri" w:eastAsia="Calibri" w:hAnsi="Calibri" w:cs="Calibri"/>
                <w:color w:val="000000" w:themeColor="text1"/>
                <w:sz w:val="24"/>
                <w:szCs w:val="24"/>
              </w:rPr>
              <w:t>objectives</w:t>
            </w:r>
            <w:r w:rsidRPr="64B6C96C">
              <w:rPr>
                <w:rFonts w:ascii="Calibri" w:eastAsia="Calibri" w:hAnsi="Calibri" w:cs="Calibri"/>
                <w:color w:val="000000" w:themeColor="text1"/>
                <w:sz w:val="24"/>
                <w:szCs w:val="24"/>
              </w:rPr>
              <w:t xml:space="preserve"> reviewed/updated?</w:t>
            </w:r>
          </w:p>
        </w:tc>
        <w:tc>
          <w:tcPr>
            <w:tcW w:w="3500" w:type="pct"/>
            <w:tcBorders>
              <w:top w:val="single" w:sz="6" w:space="0" w:color="auto"/>
              <w:left w:val="single" w:sz="6" w:space="0" w:color="auto"/>
              <w:bottom w:val="single" w:sz="6" w:space="0" w:color="auto"/>
              <w:right w:val="single" w:sz="6" w:space="0" w:color="auto"/>
            </w:tcBorders>
          </w:tcPr>
          <w:p w14:paraId="2135F0CD" w14:textId="77777777" w:rsidR="000231C7" w:rsidRDefault="000231C7" w:rsidP="004A483A"/>
        </w:tc>
      </w:tr>
      <w:tr w:rsidR="00794457" w14:paraId="6869E855" w14:textId="77777777" w:rsidTr="64B6C96C">
        <w:trPr>
          <w:trHeight w:val="105"/>
        </w:trPr>
        <w:tc>
          <w:tcPr>
            <w:tcW w:w="1500" w:type="pct"/>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09814C41" w14:textId="575CC2F3" w:rsidR="00794457" w:rsidRPr="64B6C96C" w:rsidRDefault="00B63B4F" w:rsidP="008F7DBE">
            <w:pPr>
              <w:spacing w:before="60" w:after="60"/>
              <w:rPr>
                <w:rFonts w:ascii="Calibri" w:eastAsia="Calibri" w:hAnsi="Calibri" w:cs="Calibri"/>
                <w:color w:val="000000" w:themeColor="text1"/>
                <w:sz w:val="24"/>
                <w:szCs w:val="24"/>
              </w:rPr>
            </w:pPr>
            <w:r>
              <w:rPr>
                <w:rFonts w:ascii="Calibri" w:eastAsia="Calibri" w:hAnsi="Calibri" w:cs="Calibri"/>
                <w:color w:val="000000" w:themeColor="text1"/>
                <w:sz w:val="24"/>
                <w:szCs w:val="24"/>
              </w:rPr>
              <w:t>What</w:t>
            </w:r>
            <w:r w:rsidR="00794457">
              <w:rPr>
                <w:rFonts w:ascii="Calibri" w:eastAsia="Calibri" w:hAnsi="Calibri" w:cs="Calibri"/>
                <w:color w:val="000000" w:themeColor="text1"/>
                <w:sz w:val="24"/>
                <w:szCs w:val="24"/>
              </w:rPr>
              <w:t xml:space="preserve"> </w:t>
            </w:r>
            <w:r w:rsidR="00794457" w:rsidRPr="00C12B84">
              <w:rPr>
                <w:rFonts w:ascii="Calibri" w:eastAsia="Calibri" w:hAnsi="Calibri" w:cs="Calibri"/>
                <w:sz w:val="24"/>
                <w:szCs w:val="24"/>
              </w:rPr>
              <w:t>prioriti</w:t>
            </w:r>
            <w:r>
              <w:rPr>
                <w:rFonts w:ascii="Calibri" w:eastAsia="Calibri" w:hAnsi="Calibri" w:cs="Calibri"/>
                <w:sz w:val="24"/>
                <w:szCs w:val="24"/>
              </w:rPr>
              <w:t xml:space="preserve">es, </w:t>
            </w:r>
            <w:r w:rsidR="009265AB">
              <w:rPr>
                <w:rFonts w:ascii="Calibri" w:eastAsia="Calibri" w:hAnsi="Calibri" w:cs="Calibri"/>
                <w:sz w:val="24"/>
                <w:szCs w:val="24"/>
              </w:rPr>
              <w:t xml:space="preserve">objectives, </w:t>
            </w:r>
            <w:r w:rsidR="00794457">
              <w:rPr>
                <w:rFonts w:ascii="Calibri" w:eastAsia="Calibri" w:hAnsi="Calibri" w:cs="Calibri"/>
                <w:color w:val="000000" w:themeColor="text1"/>
                <w:sz w:val="24"/>
                <w:szCs w:val="24"/>
              </w:rPr>
              <w:t>goals</w:t>
            </w:r>
            <w:r>
              <w:rPr>
                <w:rFonts w:ascii="Calibri" w:eastAsia="Calibri" w:hAnsi="Calibri" w:cs="Calibri"/>
                <w:color w:val="000000" w:themeColor="text1"/>
                <w:sz w:val="24"/>
                <w:szCs w:val="24"/>
              </w:rPr>
              <w:t>, and tactics</w:t>
            </w:r>
            <w:r w:rsidR="00794457">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 xml:space="preserve">described in the college’s Strategic Plan or other master plans (e.g., SEM </w:t>
            </w:r>
            <w:r w:rsidR="003C7338">
              <w:rPr>
                <w:rFonts w:ascii="Calibri" w:eastAsia="Calibri" w:hAnsi="Calibri" w:cs="Calibri"/>
                <w:color w:val="000000" w:themeColor="text1"/>
                <w:sz w:val="24"/>
                <w:szCs w:val="24"/>
              </w:rPr>
              <w:t>P</w:t>
            </w:r>
            <w:r>
              <w:rPr>
                <w:rFonts w:ascii="Calibri" w:eastAsia="Calibri" w:hAnsi="Calibri" w:cs="Calibri"/>
                <w:color w:val="000000" w:themeColor="text1"/>
                <w:sz w:val="24"/>
                <w:szCs w:val="24"/>
              </w:rPr>
              <w:t xml:space="preserve">lan, Academic </w:t>
            </w:r>
            <w:r w:rsidR="003C7338">
              <w:rPr>
                <w:rFonts w:ascii="Calibri" w:eastAsia="Calibri" w:hAnsi="Calibri" w:cs="Calibri"/>
                <w:color w:val="000000" w:themeColor="text1"/>
                <w:sz w:val="24"/>
                <w:szCs w:val="24"/>
              </w:rPr>
              <w:t>Master P</w:t>
            </w:r>
            <w:r>
              <w:rPr>
                <w:rFonts w:ascii="Calibri" w:eastAsia="Calibri" w:hAnsi="Calibri" w:cs="Calibri"/>
                <w:color w:val="000000" w:themeColor="text1"/>
                <w:sz w:val="24"/>
                <w:szCs w:val="24"/>
              </w:rPr>
              <w:t xml:space="preserve">lan) </w:t>
            </w:r>
            <w:r w:rsidR="00794457">
              <w:rPr>
                <w:rFonts w:ascii="Calibri" w:eastAsia="Calibri" w:hAnsi="Calibri" w:cs="Calibri"/>
                <w:color w:val="000000" w:themeColor="text1"/>
                <w:sz w:val="24"/>
                <w:szCs w:val="24"/>
              </w:rPr>
              <w:t xml:space="preserve">do </w:t>
            </w:r>
            <w:r>
              <w:rPr>
                <w:rFonts w:ascii="Calibri" w:eastAsia="Calibri" w:hAnsi="Calibri" w:cs="Calibri"/>
                <w:color w:val="000000" w:themeColor="text1"/>
                <w:sz w:val="24"/>
                <w:szCs w:val="24"/>
              </w:rPr>
              <w:t>you</w:t>
            </w:r>
            <w:r w:rsidR="003C7338">
              <w:rPr>
                <w:rFonts w:ascii="Calibri" w:eastAsia="Calibri" w:hAnsi="Calibri" w:cs="Calibri"/>
                <w:color w:val="000000" w:themeColor="text1"/>
                <w:sz w:val="24"/>
                <w:szCs w:val="24"/>
              </w:rPr>
              <w:t xml:space="preserve"> directly</w:t>
            </w:r>
            <w:r>
              <w:rPr>
                <w:rFonts w:ascii="Calibri" w:eastAsia="Calibri" w:hAnsi="Calibri" w:cs="Calibri"/>
                <w:color w:val="000000" w:themeColor="text1"/>
                <w:sz w:val="24"/>
                <w:szCs w:val="24"/>
              </w:rPr>
              <w:t xml:space="preserve"> support? Describe your role.</w:t>
            </w:r>
          </w:p>
        </w:tc>
        <w:tc>
          <w:tcPr>
            <w:tcW w:w="3500" w:type="pct"/>
            <w:tcBorders>
              <w:top w:val="single" w:sz="6" w:space="0" w:color="auto"/>
              <w:left w:val="single" w:sz="6" w:space="0" w:color="auto"/>
              <w:bottom w:val="single" w:sz="6" w:space="0" w:color="auto"/>
              <w:right w:val="single" w:sz="6" w:space="0" w:color="auto"/>
            </w:tcBorders>
          </w:tcPr>
          <w:p w14:paraId="40571914" w14:textId="77777777" w:rsidR="00794457" w:rsidRDefault="00794457" w:rsidP="004A483A"/>
        </w:tc>
      </w:tr>
    </w:tbl>
    <w:p w14:paraId="6749EAD2" w14:textId="118D460D" w:rsidR="5BC0290F" w:rsidRDefault="5BC0290F" w:rsidP="004A483A"/>
    <w:p w14:paraId="1C3D3872" w14:textId="216D595B" w:rsidR="00E358E4" w:rsidRDefault="00FA399C" w:rsidP="00F47439">
      <w:pPr>
        <w:pStyle w:val="Heading2"/>
      </w:pPr>
      <w:r>
        <w:t>2.</w:t>
      </w:r>
      <w:r w:rsidR="00AC7259">
        <w:t>2</w:t>
      </w:r>
      <w:r>
        <w:t xml:space="preserve"> </w:t>
      </w:r>
      <w:r w:rsidR="2B75518C">
        <w:t>Published Materials</w:t>
      </w:r>
    </w:p>
    <w:p w14:paraId="1A0331E4" w14:textId="56383988" w:rsidR="009B3A1E" w:rsidRPr="009B3A1E" w:rsidRDefault="214520DF" w:rsidP="1485B86A">
      <w:pPr>
        <w:tabs>
          <w:tab w:val="left" w:pos="7614"/>
        </w:tabs>
        <w:spacing w:before="240" w:after="120"/>
        <w:rPr>
          <w:rFonts w:eastAsiaTheme="minorEastAsia"/>
          <w:color w:val="000000" w:themeColor="text1"/>
          <w:sz w:val="24"/>
          <w:szCs w:val="24"/>
        </w:rPr>
      </w:pPr>
      <w:r w:rsidRPr="1485B86A">
        <w:rPr>
          <w:rFonts w:eastAsiaTheme="minorEastAsia"/>
          <w:color w:val="000000" w:themeColor="text1"/>
          <w:sz w:val="24"/>
          <w:szCs w:val="24"/>
        </w:rPr>
        <w:t xml:space="preserve">The program or service </w:t>
      </w:r>
      <w:r w:rsidRPr="00F35593">
        <w:rPr>
          <w:rFonts w:ascii="Calibri" w:eastAsia="Calibri" w:hAnsi="Calibri" w:cs="Calibri"/>
          <w:sz w:val="24"/>
          <w:szCs w:val="24"/>
        </w:rPr>
        <w:t>must provide relevant information</w:t>
      </w:r>
      <w:r w:rsidRPr="1485B86A">
        <w:rPr>
          <w:rFonts w:ascii="Calibri" w:eastAsia="Calibri" w:hAnsi="Calibri" w:cs="Calibri"/>
          <w:sz w:val="24"/>
          <w:szCs w:val="24"/>
        </w:rPr>
        <w:t xml:space="preserve"> about its mission and goals, the</w:t>
      </w:r>
      <w:r w:rsidR="54E373FA" w:rsidRPr="1485B86A">
        <w:rPr>
          <w:rFonts w:ascii="Calibri" w:eastAsia="Calibri" w:hAnsi="Calibri" w:cs="Calibri"/>
          <w:sz w:val="24"/>
          <w:szCs w:val="24"/>
        </w:rPr>
        <w:t xml:space="preserve"> programs,</w:t>
      </w:r>
      <w:r w:rsidRPr="1485B86A">
        <w:rPr>
          <w:rFonts w:eastAsiaTheme="minorEastAsia"/>
          <w:color w:val="000000" w:themeColor="text1"/>
          <w:sz w:val="24"/>
          <w:szCs w:val="24"/>
        </w:rPr>
        <w:t xml:space="preserve"> </w:t>
      </w:r>
      <w:r w:rsidRPr="00F35593">
        <w:rPr>
          <w:rFonts w:ascii="Calibri" w:eastAsia="Calibri" w:hAnsi="Calibri" w:cs="Calibri"/>
          <w:sz w:val="24"/>
          <w:szCs w:val="24"/>
        </w:rPr>
        <w:t>services, and resources it</w:t>
      </w:r>
      <w:r w:rsidR="1CEAD9CE" w:rsidRPr="1485B86A">
        <w:rPr>
          <w:rFonts w:ascii="Calibri" w:eastAsia="Calibri" w:hAnsi="Calibri" w:cs="Calibri"/>
          <w:sz w:val="24"/>
          <w:szCs w:val="24"/>
        </w:rPr>
        <w:t xml:space="preserve"> provides</w:t>
      </w:r>
      <w:r w:rsidR="5DFB77BB" w:rsidRPr="1485B86A">
        <w:rPr>
          <w:rFonts w:ascii="Calibri" w:eastAsia="Calibri" w:hAnsi="Calibri" w:cs="Calibri"/>
          <w:sz w:val="24"/>
          <w:szCs w:val="24"/>
        </w:rPr>
        <w:t>.</w:t>
      </w:r>
      <w:r w:rsidRPr="00F35593">
        <w:rPr>
          <w:rFonts w:ascii="Calibri" w:eastAsia="Calibri" w:hAnsi="Calibri" w:cs="Calibri"/>
          <w:sz w:val="24"/>
          <w:szCs w:val="24"/>
        </w:rPr>
        <w:t xml:space="preserve"> </w:t>
      </w:r>
      <w:r w:rsidR="11C50EBF" w:rsidRPr="1485B86A">
        <w:rPr>
          <w:rFonts w:ascii="Calibri" w:eastAsia="Calibri" w:hAnsi="Calibri" w:cs="Calibri"/>
          <w:sz w:val="24"/>
          <w:szCs w:val="24"/>
        </w:rPr>
        <w:t xml:space="preserve">This information, whether promotional or descriptive, must be accurate and free of deception and misrepresentation. </w:t>
      </w:r>
    </w:p>
    <w:p w14:paraId="1C99B98E" w14:textId="1A26F59D" w:rsidR="009B3A1E" w:rsidRPr="009B3A1E" w:rsidRDefault="125A7A9E" w:rsidP="00794457">
      <w:pPr>
        <w:tabs>
          <w:tab w:val="left" w:pos="7614"/>
        </w:tabs>
        <w:spacing w:before="240" w:after="120"/>
        <w:rPr>
          <w:rFonts w:eastAsiaTheme="minorEastAsia"/>
          <w:color w:val="000000" w:themeColor="text1"/>
          <w:sz w:val="24"/>
          <w:szCs w:val="24"/>
        </w:rPr>
      </w:pPr>
      <w:r w:rsidRPr="1485B86A">
        <w:rPr>
          <w:rFonts w:eastAsiaTheme="minorEastAsia"/>
          <w:color w:val="000000" w:themeColor="text1"/>
          <w:sz w:val="24"/>
          <w:szCs w:val="24"/>
        </w:rPr>
        <w:t xml:space="preserve">Review </w:t>
      </w:r>
      <w:r w:rsidR="59F19DC3" w:rsidRPr="1485B86A">
        <w:rPr>
          <w:rFonts w:eastAsiaTheme="minorEastAsia"/>
          <w:color w:val="000000" w:themeColor="text1"/>
          <w:sz w:val="24"/>
          <w:szCs w:val="24"/>
        </w:rPr>
        <w:t xml:space="preserve">communication of the program or service as it appears in </w:t>
      </w:r>
      <w:r w:rsidRPr="1485B86A">
        <w:rPr>
          <w:rFonts w:eastAsiaTheme="minorEastAsia"/>
          <w:color w:val="000000" w:themeColor="text1"/>
          <w:sz w:val="24"/>
          <w:szCs w:val="24"/>
        </w:rPr>
        <w:t>published materials</w:t>
      </w:r>
      <w:r w:rsidR="52EDF475" w:rsidRPr="1485B86A">
        <w:rPr>
          <w:rFonts w:eastAsiaTheme="minorEastAsia"/>
          <w:color w:val="000000" w:themeColor="text1"/>
          <w:sz w:val="24"/>
          <w:szCs w:val="24"/>
        </w:rPr>
        <w:t>, whether print or online</w:t>
      </w:r>
      <w:r w:rsidRPr="1485B86A">
        <w:rPr>
          <w:rFonts w:eastAsiaTheme="minorEastAsia"/>
          <w:color w:val="000000" w:themeColor="text1"/>
          <w:sz w:val="24"/>
          <w:szCs w:val="24"/>
        </w:rPr>
        <w:t xml:space="preserve">. </w:t>
      </w:r>
      <w:r w:rsidR="171B0CC5" w:rsidRPr="1485B86A">
        <w:rPr>
          <w:rFonts w:eastAsiaTheme="minorEastAsia"/>
          <w:color w:val="000000" w:themeColor="text1"/>
          <w:sz w:val="24"/>
          <w:szCs w:val="24"/>
        </w:rPr>
        <w:t xml:space="preserve">Detail this review and any </w:t>
      </w:r>
      <w:r w:rsidRPr="1485B86A">
        <w:rPr>
          <w:rFonts w:eastAsiaTheme="minorEastAsia"/>
          <w:color w:val="000000" w:themeColor="text1"/>
          <w:sz w:val="24"/>
          <w:szCs w:val="24"/>
        </w:rPr>
        <w:t>recommendations for updates or changes to published materials</w:t>
      </w:r>
      <w:r w:rsidR="2ABA96C5" w:rsidRPr="1485B86A">
        <w:rPr>
          <w:rFonts w:eastAsiaTheme="minorEastAsia"/>
          <w:color w:val="000000" w:themeColor="text1"/>
          <w:sz w:val="24"/>
          <w:szCs w:val="24"/>
        </w:rPr>
        <w:t xml:space="preserve"> in the chart</w:t>
      </w:r>
      <w:r w:rsidRPr="1485B86A">
        <w:rPr>
          <w:rFonts w:eastAsiaTheme="minorEastAsia"/>
          <w:color w:val="000000" w:themeColor="text1"/>
          <w:sz w:val="24"/>
          <w:szCs w:val="24"/>
        </w:rPr>
        <w:t xml:space="preserve">. </w:t>
      </w:r>
      <w:r w:rsidR="08D3D65F" w:rsidRPr="1485B86A">
        <w:rPr>
          <w:rFonts w:eastAsiaTheme="minorEastAsia"/>
          <w:color w:val="000000" w:themeColor="text1"/>
          <w:sz w:val="24"/>
          <w:szCs w:val="24"/>
        </w:rPr>
        <w:t>Add rows as necessary.</w:t>
      </w:r>
    </w:p>
    <w:tbl>
      <w:tblPr>
        <w:tblStyle w:val="TableGrid"/>
        <w:tblW w:w="0" w:type="auto"/>
        <w:tblLayout w:type="fixed"/>
        <w:tblLook w:val="04A0" w:firstRow="1" w:lastRow="0" w:firstColumn="1" w:lastColumn="0" w:noHBand="0" w:noVBand="1"/>
      </w:tblPr>
      <w:tblGrid>
        <w:gridCol w:w="1895"/>
        <w:gridCol w:w="1861"/>
        <w:gridCol w:w="2092"/>
        <w:gridCol w:w="1589"/>
        <w:gridCol w:w="1913"/>
      </w:tblGrid>
      <w:tr w:rsidR="009B3A1E" w14:paraId="4A8DDB41" w14:textId="77777777" w:rsidTr="004D4E1B">
        <w:tc>
          <w:tcPr>
            <w:tcW w:w="1895" w:type="dxa"/>
            <w:shd w:val="clear" w:color="auto" w:fill="FFD966" w:themeFill="accent4" w:themeFillTint="99"/>
          </w:tcPr>
          <w:p w14:paraId="543A37D3" w14:textId="49425076" w:rsidR="009B3A1E" w:rsidRPr="009B3A1E" w:rsidRDefault="790165DC" w:rsidP="004A483A">
            <w:r>
              <w:t xml:space="preserve">Type </w:t>
            </w:r>
            <w:r w:rsidR="08D3D65F">
              <w:t>of Materials</w:t>
            </w:r>
          </w:p>
        </w:tc>
        <w:tc>
          <w:tcPr>
            <w:tcW w:w="1861" w:type="dxa"/>
            <w:shd w:val="clear" w:color="auto" w:fill="FFD966" w:themeFill="accent4" w:themeFillTint="99"/>
          </w:tcPr>
          <w:p w14:paraId="587C78BC" w14:textId="246AB943" w:rsidR="009B3A1E" w:rsidRDefault="08D3D65F" w:rsidP="004A483A">
            <w:r>
              <w:t xml:space="preserve">Date Last </w:t>
            </w:r>
            <w:r w:rsidR="6F1DA242">
              <w:t xml:space="preserve">Reviewed </w:t>
            </w:r>
            <w:r>
              <w:t>Updated</w:t>
            </w:r>
          </w:p>
        </w:tc>
        <w:tc>
          <w:tcPr>
            <w:tcW w:w="2092" w:type="dxa"/>
            <w:shd w:val="clear" w:color="auto" w:fill="FFD966" w:themeFill="accent4" w:themeFillTint="99"/>
          </w:tcPr>
          <w:p w14:paraId="3A30B165" w14:textId="47C6B911" w:rsidR="009B3A1E" w:rsidRDefault="009B3A1E" w:rsidP="004A483A">
            <w:r>
              <w:t>Link/Location(s)</w:t>
            </w:r>
          </w:p>
        </w:tc>
        <w:tc>
          <w:tcPr>
            <w:tcW w:w="1589" w:type="dxa"/>
            <w:shd w:val="clear" w:color="auto" w:fill="FFD966" w:themeFill="accent4" w:themeFillTint="99"/>
          </w:tcPr>
          <w:p w14:paraId="505D60BE" w14:textId="474B165B" w:rsidR="009B3A1E" w:rsidRDefault="009B3A1E" w:rsidP="004A483A">
            <w:r>
              <w:t>Person(s) Responsible for Updates</w:t>
            </w:r>
          </w:p>
        </w:tc>
        <w:tc>
          <w:tcPr>
            <w:tcW w:w="1913" w:type="dxa"/>
            <w:shd w:val="clear" w:color="auto" w:fill="FFD966" w:themeFill="accent4" w:themeFillTint="99"/>
          </w:tcPr>
          <w:p w14:paraId="79123526" w14:textId="237165DC" w:rsidR="009B3A1E" w:rsidRDefault="009B3A1E" w:rsidP="004A483A">
            <w:r>
              <w:t>Additional Notes</w:t>
            </w:r>
          </w:p>
        </w:tc>
      </w:tr>
      <w:tr w:rsidR="009B3A1E" w14:paraId="353B1B20" w14:textId="77777777" w:rsidTr="004D4E1B">
        <w:tc>
          <w:tcPr>
            <w:tcW w:w="1895" w:type="dxa"/>
          </w:tcPr>
          <w:p w14:paraId="3F212E8C" w14:textId="00E4A7D6" w:rsidR="009B3A1E" w:rsidRPr="00292240" w:rsidRDefault="00292240" w:rsidP="004A483A">
            <w:pPr>
              <w:rPr>
                <w:i/>
                <w:iCs/>
              </w:rPr>
            </w:pPr>
            <w:r w:rsidRPr="00292240">
              <w:rPr>
                <w:i/>
                <w:iCs/>
                <w:color w:val="FF0000"/>
              </w:rPr>
              <w:t xml:space="preserve">e.g., </w:t>
            </w:r>
            <w:r w:rsidR="009B3A1E" w:rsidRPr="00292240">
              <w:rPr>
                <w:i/>
                <w:iCs/>
                <w:color w:val="FF0000"/>
              </w:rPr>
              <w:t>eCatalog</w:t>
            </w:r>
            <w:r w:rsidRPr="00292240">
              <w:rPr>
                <w:i/>
                <w:iCs/>
                <w:color w:val="FF0000"/>
              </w:rPr>
              <w:t>, program website, syllabi, etc.</w:t>
            </w:r>
          </w:p>
        </w:tc>
        <w:tc>
          <w:tcPr>
            <w:tcW w:w="1861" w:type="dxa"/>
          </w:tcPr>
          <w:p w14:paraId="770373D8" w14:textId="77777777" w:rsidR="009B3A1E" w:rsidRDefault="009B3A1E" w:rsidP="004A483A"/>
        </w:tc>
        <w:tc>
          <w:tcPr>
            <w:tcW w:w="2092" w:type="dxa"/>
          </w:tcPr>
          <w:p w14:paraId="5A800E24" w14:textId="77777777" w:rsidR="009B3A1E" w:rsidRDefault="009B3A1E" w:rsidP="004A483A"/>
        </w:tc>
        <w:tc>
          <w:tcPr>
            <w:tcW w:w="1589" w:type="dxa"/>
          </w:tcPr>
          <w:p w14:paraId="2BF94BE3" w14:textId="77777777" w:rsidR="009B3A1E" w:rsidRDefault="009B3A1E" w:rsidP="004A483A"/>
        </w:tc>
        <w:tc>
          <w:tcPr>
            <w:tcW w:w="1913" w:type="dxa"/>
          </w:tcPr>
          <w:p w14:paraId="7DAB71D6" w14:textId="2CAE0B6E" w:rsidR="009B3A1E" w:rsidRDefault="009B3A1E" w:rsidP="004A483A"/>
        </w:tc>
      </w:tr>
      <w:tr w:rsidR="009B3A1E" w14:paraId="1DEDFED1" w14:textId="77777777" w:rsidTr="004D4E1B">
        <w:tc>
          <w:tcPr>
            <w:tcW w:w="1895" w:type="dxa"/>
          </w:tcPr>
          <w:p w14:paraId="378C622F" w14:textId="5F077A1B" w:rsidR="009B3A1E" w:rsidRPr="002020C1" w:rsidRDefault="009B3A1E" w:rsidP="004A483A"/>
        </w:tc>
        <w:tc>
          <w:tcPr>
            <w:tcW w:w="1861" w:type="dxa"/>
          </w:tcPr>
          <w:p w14:paraId="1F9F6A76" w14:textId="77777777" w:rsidR="009B3A1E" w:rsidRDefault="009B3A1E" w:rsidP="004A483A"/>
        </w:tc>
        <w:tc>
          <w:tcPr>
            <w:tcW w:w="2092" w:type="dxa"/>
          </w:tcPr>
          <w:p w14:paraId="41C3EBFC" w14:textId="77777777" w:rsidR="009B3A1E" w:rsidRDefault="009B3A1E" w:rsidP="004A483A"/>
        </w:tc>
        <w:tc>
          <w:tcPr>
            <w:tcW w:w="1589" w:type="dxa"/>
          </w:tcPr>
          <w:p w14:paraId="7B5CE839" w14:textId="77777777" w:rsidR="009B3A1E" w:rsidRDefault="009B3A1E" w:rsidP="004A483A"/>
        </w:tc>
        <w:tc>
          <w:tcPr>
            <w:tcW w:w="1913" w:type="dxa"/>
          </w:tcPr>
          <w:p w14:paraId="14410874" w14:textId="74C9C379" w:rsidR="009B3A1E" w:rsidRDefault="009B3A1E" w:rsidP="004A483A"/>
        </w:tc>
      </w:tr>
      <w:tr w:rsidR="009B3A1E" w14:paraId="5EB7F6DB" w14:textId="77777777" w:rsidTr="004D4E1B">
        <w:tc>
          <w:tcPr>
            <w:tcW w:w="1895" w:type="dxa"/>
          </w:tcPr>
          <w:p w14:paraId="4E556600" w14:textId="3CE454F2" w:rsidR="009B3A1E" w:rsidRPr="002020C1" w:rsidRDefault="009B3A1E" w:rsidP="004A483A"/>
        </w:tc>
        <w:tc>
          <w:tcPr>
            <w:tcW w:w="1861" w:type="dxa"/>
          </w:tcPr>
          <w:p w14:paraId="3D36F22E" w14:textId="77777777" w:rsidR="009B3A1E" w:rsidRDefault="009B3A1E" w:rsidP="004A483A"/>
        </w:tc>
        <w:tc>
          <w:tcPr>
            <w:tcW w:w="2092" w:type="dxa"/>
          </w:tcPr>
          <w:p w14:paraId="7FF5A2ED" w14:textId="77777777" w:rsidR="009B3A1E" w:rsidRDefault="009B3A1E" w:rsidP="004A483A"/>
        </w:tc>
        <w:tc>
          <w:tcPr>
            <w:tcW w:w="1589" w:type="dxa"/>
          </w:tcPr>
          <w:p w14:paraId="68AFD0DE" w14:textId="77777777" w:rsidR="009B3A1E" w:rsidRDefault="009B3A1E" w:rsidP="004A483A"/>
        </w:tc>
        <w:tc>
          <w:tcPr>
            <w:tcW w:w="1913" w:type="dxa"/>
          </w:tcPr>
          <w:p w14:paraId="0D786499" w14:textId="2F5B9D57" w:rsidR="009B3A1E" w:rsidRDefault="009B3A1E" w:rsidP="004A483A"/>
        </w:tc>
      </w:tr>
      <w:tr w:rsidR="009B3A1E" w14:paraId="4E691DA5" w14:textId="77777777" w:rsidTr="004D4E1B">
        <w:tc>
          <w:tcPr>
            <w:tcW w:w="1895" w:type="dxa"/>
          </w:tcPr>
          <w:p w14:paraId="52860F04" w14:textId="1E9BA5E0" w:rsidR="009B3A1E" w:rsidRPr="002020C1" w:rsidRDefault="009B3A1E" w:rsidP="004A483A"/>
        </w:tc>
        <w:tc>
          <w:tcPr>
            <w:tcW w:w="1861" w:type="dxa"/>
          </w:tcPr>
          <w:p w14:paraId="7BFAF606" w14:textId="77777777" w:rsidR="009B3A1E" w:rsidRDefault="009B3A1E" w:rsidP="004A483A"/>
        </w:tc>
        <w:tc>
          <w:tcPr>
            <w:tcW w:w="2092" w:type="dxa"/>
          </w:tcPr>
          <w:p w14:paraId="65BD41C2" w14:textId="77777777" w:rsidR="009B3A1E" w:rsidRDefault="009B3A1E" w:rsidP="004A483A"/>
        </w:tc>
        <w:tc>
          <w:tcPr>
            <w:tcW w:w="1589" w:type="dxa"/>
          </w:tcPr>
          <w:p w14:paraId="50209DFA" w14:textId="77777777" w:rsidR="009B3A1E" w:rsidRDefault="009B3A1E" w:rsidP="004A483A"/>
        </w:tc>
        <w:tc>
          <w:tcPr>
            <w:tcW w:w="1913" w:type="dxa"/>
          </w:tcPr>
          <w:p w14:paraId="289099CD" w14:textId="4E989F35" w:rsidR="009B3A1E" w:rsidRDefault="009B3A1E" w:rsidP="004A483A"/>
        </w:tc>
      </w:tr>
      <w:tr w:rsidR="00794457" w14:paraId="45060A6B" w14:textId="77777777" w:rsidTr="004D4E1B">
        <w:tc>
          <w:tcPr>
            <w:tcW w:w="1895" w:type="dxa"/>
          </w:tcPr>
          <w:p w14:paraId="3A72E2A6" w14:textId="77777777" w:rsidR="00794457" w:rsidRPr="002020C1" w:rsidRDefault="00794457" w:rsidP="004A483A"/>
        </w:tc>
        <w:tc>
          <w:tcPr>
            <w:tcW w:w="1861" w:type="dxa"/>
          </w:tcPr>
          <w:p w14:paraId="646DD26B" w14:textId="77777777" w:rsidR="00794457" w:rsidRDefault="00794457" w:rsidP="004A483A"/>
        </w:tc>
        <w:tc>
          <w:tcPr>
            <w:tcW w:w="2092" w:type="dxa"/>
          </w:tcPr>
          <w:p w14:paraId="642E4416" w14:textId="77777777" w:rsidR="00794457" w:rsidRDefault="00794457" w:rsidP="004A483A"/>
        </w:tc>
        <w:tc>
          <w:tcPr>
            <w:tcW w:w="1589" w:type="dxa"/>
          </w:tcPr>
          <w:p w14:paraId="5DF6EB70" w14:textId="77777777" w:rsidR="00794457" w:rsidRDefault="00794457" w:rsidP="004A483A"/>
        </w:tc>
        <w:tc>
          <w:tcPr>
            <w:tcW w:w="1913" w:type="dxa"/>
          </w:tcPr>
          <w:p w14:paraId="64B313A8" w14:textId="77777777" w:rsidR="00794457" w:rsidRDefault="00794457" w:rsidP="004A483A"/>
        </w:tc>
      </w:tr>
      <w:tr w:rsidR="00794457" w14:paraId="7FEF1775" w14:textId="77777777" w:rsidTr="004D4E1B">
        <w:tc>
          <w:tcPr>
            <w:tcW w:w="1895" w:type="dxa"/>
          </w:tcPr>
          <w:p w14:paraId="31696DDF" w14:textId="77777777" w:rsidR="00794457" w:rsidRPr="002020C1" w:rsidRDefault="00794457" w:rsidP="004A483A"/>
        </w:tc>
        <w:tc>
          <w:tcPr>
            <w:tcW w:w="1861" w:type="dxa"/>
          </w:tcPr>
          <w:p w14:paraId="34A8DD67" w14:textId="77777777" w:rsidR="00794457" w:rsidRDefault="00794457" w:rsidP="004A483A"/>
        </w:tc>
        <w:tc>
          <w:tcPr>
            <w:tcW w:w="2092" w:type="dxa"/>
          </w:tcPr>
          <w:p w14:paraId="4D4286A5" w14:textId="77777777" w:rsidR="00794457" w:rsidRDefault="00794457" w:rsidP="004A483A"/>
        </w:tc>
        <w:tc>
          <w:tcPr>
            <w:tcW w:w="1589" w:type="dxa"/>
          </w:tcPr>
          <w:p w14:paraId="0C3433B3" w14:textId="77777777" w:rsidR="00794457" w:rsidRDefault="00794457" w:rsidP="004A483A"/>
        </w:tc>
        <w:tc>
          <w:tcPr>
            <w:tcW w:w="1913" w:type="dxa"/>
          </w:tcPr>
          <w:p w14:paraId="49AFFFA4" w14:textId="77777777" w:rsidR="00794457" w:rsidRDefault="00794457" w:rsidP="004A483A"/>
        </w:tc>
      </w:tr>
    </w:tbl>
    <w:p w14:paraId="0D7B38A7" w14:textId="632CEC96" w:rsidR="00E358E4" w:rsidRDefault="00FA399C" w:rsidP="00B04CFF">
      <w:pPr>
        <w:pStyle w:val="Heading1"/>
      </w:pPr>
      <w:r>
        <w:t>Standard</w:t>
      </w:r>
      <w:r w:rsidR="00B04CFF">
        <w:t xml:space="preserve"> 3: </w:t>
      </w:r>
      <w:bookmarkStart w:id="0" w:name="_Hlk139877818"/>
      <w:r w:rsidR="1BF06921" w:rsidRPr="184CB6E3">
        <w:t xml:space="preserve">Student </w:t>
      </w:r>
      <w:r w:rsidR="00B04CFF">
        <w:t xml:space="preserve">Learning, Development, and </w:t>
      </w:r>
      <w:r w:rsidR="1BF06921" w:rsidRPr="184CB6E3">
        <w:t>Success</w:t>
      </w:r>
      <w:bookmarkEnd w:id="0"/>
      <w:r w:rsidR="009E5C2E">
        <w:t xml:space="preserve"> (</w:t>
      </w:r>
      <w:r w:rsidR="000E58A5">
        <w:t>I</w:t>
      </w:r>
      <w:r w:rsidR="009E5C2E">
        <w:t>)</w:t>
      </w:r>
    </w:p>
    <w:p w14:paraId="5551B34D" w14:textId="0B336053" w:rsidR="00725177" w:rsidRPr="00725177" w:rsidRDefault="72702021" w:rsidP="00725177">
      <w:r>
        <w:t xml:space="preserve">Each program </w:t>
      </w:r>
      <w:r w:rsidR="7E5942BC">
        <w:t xml:space="preserve">or service </w:t>
      </w:r>
      <w:r>
        <w:t xml:space="preserve">should contribute to students’ formal education, including both curricular and extra-curricular experiences, to students’ progression and timely completion of educational goals, and help students and designated clients prepare for their careers and meaningful contributions to society. Programs </w:t>
      </w:r>
      <w:r w:rsidR="67E2FEEC">
        <w:t xml:space="preserve">and services </w:t>
      </w:r>
      <w:r>
        <w:t xml:space="preserve">should work with the institution to identify relevant and desirable student success and student learning </w:t>
      </w:r>
      <w:r w:rsidR="4C63DE73">
        <w:t xml:space="preserve">and development </w:t>
      </w:r>
      <w:r>
        <w:t xml:space="preserve">outcomes, and implement strategies and tactics to </w:t>
      </w:r>
      <w:r w:rsidR="00FA6F7B">
        <w:t>achieve</w:t>
      </w:r>
      <w:r>
        <w:t xml:space="preserve"> these outcomes. </w:t>
      </w:r>
    </w:p>
    <w:p w14:paraId="20E3B986" w14:textId="0A2B3D74" w:rsidR="00AA3F7D" w:rsidRDefault="00C12B84" w:rsidP="00AA3F7D">
      <w:r>
        <w:t>Use the space below to provide a summary of the extent to which you feel your program meets the standards described in the Guidebook for student learning outcomes at all levels and any thoughts or plans you have for the future, aligning learning outcomes, etc. P</w:t>
      </w:r>
      <w:r w:rsidR="00AA3F7D">
        <w:t>rovide any additional information about</w:t>
      </w:r>
      <w:r w:rsidR="00E74140">
        <w:t xml:space="preserve"> how your program contributes to student learning, development, and success.</w:t>
      </w:r>
    </w:p>
    <w:p w14:paraId="4FDFF9BB" w14:textId="5E7C4E8D" w:rsidR="00AA3F7D" w:rsidRDefault="00AA3F7D" w:rsidP="00725177">
      <w:pPr>
        <w:pBdr>
          <w:top w:val="single" w:sz="4" w:space="1" w:color="auto"/>
          <w:left w:val="single" w:sz="4" w:space="0" w:color="auto"/>
          <w:bottom w:val="single" w:sz="4" w:space="1" w:color="auto"/>
          <w:right w:val="single" w:sz="4" w:space="4" w:color="auto"/>
        </w:pBdr>
      </w:pPr>
    </w:p>
    <w:p w14:paraId="61DE6C55" w14:textId="2CEEF569" w:rsidR="00AA3F7D" w:rsidRDefault="00AA3F7D" w:rsidP="00725177">
      <w:pPr>
        <w:pBdr>
          <w:top w:val="single" w:sz="4" w:space="1" w:color="auto"/>
          <w:left w:val="single" w:sz="4" w:space="0" w:color="auto"/>
          <w:bottom w:val="single" w:sz="4" w:space="1" w:color="auto"/>
          <w:right w:val="single" w:sz="4" w:space="4" w:color="auto"/>
        </w:pBdr>
      </w:pPr>
    </w:p>
    <w:p w14:paraId="664992A3" w14:textId="77777777" w:rsidR="00AA3F7D" w:rsidRDefault="00AA3F7D" w:rsidP="00725177">
      <w:pPr>
        <w:pBdr>
          <w:top w:val="single" w:sz="4" w:space="1" w:color="auto"/>
          <w:left w:val="single" w:sz="4" w:space="0" w:color="auto"/>
          <w:bottom w:val="single" w:sz="4" w:space="1" w:color="auto"/>
          <w:right w:val="single" w:sz="4" w:space="4" w:color="auto"/>
        </w:pBdr>
      </w:pPr>
    </w:p>
    <w:p w14:paraId="79229EA4" w14:textId="4CAC9A39" w:rsidR="5D723EC6" w:rsidRPr="004D0CA2" w:rsidRDefault="00D1062D" w:rsidP="000E58A5">
      <w:pPr>
        <w:pStyle w:val="Heading1"/>
        <w:rPr>
          <w:rFonts w:asciiTheme="minorHAnsi" w:eastAsiaTheme="minorEastAsia" w:hAnsiTheme="minorHAnsi" w:cstheme="minorBidi"/>
          <w:color w:val="000000" w:themeColor="text1"/>
          <w:sz w:val="24"/>
          <w:szCs w:val="24"/>
        </w:rPr>
      </w:pPr>
      <w:bookmarkStart w:id="1" w:name="_Hlk143265094"/>
      <w:r>
        <w:t>Standard</w:t>
      </w:r>
      <w:r w:rsidR="000776EE">
        <w:t xml:space="preserve"> </w:t>
      </w:r>
      <w:r w:rsidR="00802B9F">
        <w:t>7</w:t>
      </w:r>
      <w:r w:rsidR="000776EE">
        <w:t xml:space="preserve">: </w:t>
      </w:r>
      <w:r w:rsidR="004D0CA2">
        <w:t xml:space="preserve">Planning &amp; </w:t>
      </w:r>
      <w:r w:rsidR="132BB000" w:rsidRPr="004D0CA2">
        <w:t>Continuous Improvement</w:t>
      </w:r>
      <w:r w:rsidR="00802B9F">
        <w:t xml:space="preserve"> (</w:t>
      </w:r>
      <w:r w:rsidR="00384FE4">
        <w:t>A</w:t>
      </w:r>
      <w:r w:rsidR="00802B9F">
        <w:t>)</w:t>
      </w:r>
    </w:p>
    <w:p w14:paraId="227B1FF1" w14:textId="0E8851CB" w:rsidR="004D0CA2" w:rsidRDefault="004D0CA2" w:rsidP="004D0CA2">
      <w:pPr>
        <w:rPr>
          <w:rFonts w:eastAsiaTheme="minorEastAsia"/>
          <w:color w:val="000000" w:themeColor="text1"/>
          <w:sz w:val="24"/>
          <w:szCs w:val="24"/>
        </w:rPr>
      </w:pPr>
      <w:r>
        <w:rPr>
          <w:rFonts w:eastAsiaTheme="minorEastAsia"/>
          <w:color w:val="000000" w:themeColor="text1"/>
          <w:sz w:val="24"/>
          <w:szCs w:val="24"/>
        </w:rPr>
        <w:t xml:space="preserve">Programs should be able to develop plans, goals, and outcomes based on sound information and assess their progress. </w:t>
      </w:r>
      <w:r w:rsidRPr="089A3DB9">
        <w:rPr>
          <w:rFonts w:eastAsiaTheme="minorEastAsia"/>
          <w:color w:val="000000" w:themeColor="text1"/>
          <w:sz w:val="24"/>
          <w:szCs w:val="24"/>
        </w:rPr>
        <w:t>Identify areas of strength/accomplishments and opportunities for improvement</w:t>
      </w:r>
      <w:r w:rsidR="0049741F">
        <w:rPr>
          <w:rFonts w:eastAsiaTheme="minorEastAsia"/>
          <w:color w:val="000000" w:themeColor="text1"/>
          <w:sz w:val="24"/>
          <w:szCs w:val="24"/>
        </w:rPr>
        <w:t>.</w:t>
      </w:r>
    </w:p>
    <w:tbl>
      <w:tblPr>
        <w:tblW w:w="9360" w:type="dxa"/>
        <w:tblLayout w:type="fixed"/>
        <w:tblLook w:val="04A0" w:firstRow="1" w:lastRow="0" w:firstColumn="1" w:lastColumn="0" w:noHBand="0" w:noVBand="1"/>
      </w:tblPr>
      <w:tblGrid>
        <w:gridCol w:w="4791"/>
        <w:gridCol w:w="4569"/>
      </w:tblGrid>
      <w:tr w:rsidR="004D0CA2" w14:paraId="00BD5562" w14:textId="77777777" w:rsidTr="0085284D">
        <w:tc>
          <w:tcPr>
            <w:tcW w:w="4791" w:type="dxa"/>
            <w:tcBorders>
              <w:top w:val="single" w:sz="6" w:space="0" w:color="auto"/>
              <w:left w:val="single" w:sz="6" w:space="0" w:color="auto"/>
              <w:bottom w:val="single" w:sz="6" w:space="0" w:color="auto"/>
              <w:right w:val="single" w:sz="6" w:space="0" w:color="auto"/>
            </w:tcBorders>
            <w:shd w:val="clear" w:color="auto" w:fill="FFD966" w:themeFill="accent4" w:themeFillTint="99"/>
          </w:tcPr>
          <w:bookmarkEnd w:id="1"/>
          <w:p w14:paraId="68852735" w14:textId="2E8636B4" w:rsidR="004D0CA2" w:rsidRDefault="000E58A5" w:rsidP="004D0CA2">
            <w:pPr>
              <w:pStyle w:val="ListParagraph"/>
              <w:numPr>
                <w:ilvl w:val="0"/>
                <w:numId w:val="8"/>
              </w:numPr>
              <w:spacing w:before="60" w:after="60"/>
              <w:ind w:left="0"/>
              <w:rPr>
                <w:rFonts w:eastAsiaTheme="minorEastAsia"/>
                <w:color w:val="000000" w:themeColor="text1"/>
                <w:sz w:val="24"/>
                <w:szCs w:val="24"/>
              </w:rPr>
            </w:pPr>
            <w:r>
              <w:rPr>
                <w:rFonts w:ascii="Calibri" w:eastAsia="Calibri" w:hAnsi="Calibri" w:cs="Calibri"/>
                <w:color w:val="000000" w:themeColor="text1"/>
                <w:sz w:val="24"/>
                <w:szCs w:val="24"/>
              </w:rPr>
              <w:t>What are your a</w:t>
            </w:r>
            <w:r w:rsidR="004D0CA2" w:rsidRPr="089A3DB9">
              <w:rPr>
                <w:rFonts w:ascii="Calibri" w:eastAsia="Calibri" w:hAnsi="Calibri" w:cs="Calibri"/>
                <w:color w:val="000000" w:themeColor="text1"/>
                <w:sz w:val="24"/>
                <w:szCs w:val="24"/>
              </w:rPr>
              <w:t>reas of strength and/or accomplishments?</w:t>
            </w:r>
          </w:p>
        </w:tc>
        <w:tc>
          <w:tcPr>
            <w:tcW w:w="4569" w:type="dxa"/>
            <w:tcBorders>
              <w:top w:val="single" w:sz="6" w:space="0" w:color="auto"/>
              <w:left w:val="single" w:sz="6" w:space="0" w:color="auto"/>
              <w:bottom w:val="single" w:sz="6" w:space="0" w:color="auto"/>
              <w:right w:val="single" w:sz="6" w:space="0" w:color="auto"/>
            </w:tcBorders>
          </w:tcPr>
          <w:p w14:paraId="573E011B" w14:textId="77777777" w:rsidR="004D0CA2" w:rsidRDefault="004D0CA2" w:rsidP="0085284D">
            <w:pPr>
              <w:spacing w:before="60" w:after="60"/>
              <w:rPr>
                <w:rFonts w:ascii="Calibri" w:eastAsia="Calibri" w:hAnsi="Calibri" w:cs="Calibri"/>
                <w:color w:val="000000" w:themeColor="text1"/>
                <w:sz w:val="24"/>
                <w:szCs w:val="24"/>
              </w:rPr>
            </w:pPr>
          </w:p>
        </w:tc>
      </w:tr>
      <w:tr w:rsidR="004D0CA2" w14:paraId="25499726" w14:textId="77777777" w:rsidTr="0085284D">
        <w:tc>
          <w:tcPr>
            <w:tcW w:w="4791"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7A814BA4" w14:textId="31E4B87C" w:rsidR="004D0CA2" w:rsidRDefault="000E58A5" w:rsidP="004D0CA2">
            <w:pPr>
              <w:pStyle w:val="ListParagraph"/>
              <w:numPr>
                <w:ilvl w:val="0"/>
                <w:numId w:val="8"/>
              </w:numPr>
              <w:spacing w:before="60" w:after="60"/>
              <w:ind w:left="0"/>
              <w:rPr>
                <w:rFonts w:eastAsiaTheme="minorEastAsia"/>
                <w:color w:val="000000" w:themeColor="text1"/>
                <w:sz w:val="24"/>
                <w:szCs w:val="24"/>
              </w:rPr>
            </w:pPr>
            <w:r>
              <w:rPr>
                <w:rFonts w:ascii="Calibri" w:eastAsia="Calibri" w:hAnsi="Calibri" w:cs="Calibri"/>
                <w:color w:val="000000" w:themeColor="text1"/>
                <w:sz w:val="24"/>
                <w:szCs w:val="24"/>
              </w:rPr>
              <w:t>What are your o</w:t>
            </w:r>
            <w:r w:rsidR="004D0CA2" w:rsidRPr="4CE060DA">
              <w:rPr>
                <w:rFonts w:ascii="Calibri" w:eastAsia="Calibri" w:hAnsi="Calibri" w:cs="Calibri"/>
                <w:color w:val="000000" w:themeColor="text1"/>
                <w:sz w:val="24"/>
                <w:szCs w:val="24"/>
              </w:rPr>
              <w:t xml:space="preserve">pportunities for improvement and/or aspirations? </w:t>
            </w:r>
          </w:p>
        </w:tc>
        <w:tc>
          <w:tcPr>
            <w:tcW w:w="4569" w:type="dxa"/>
            <w:tcBorders>
              <w:top w:val="single" w:sz="6" w:space="0" w:color="auto"/>
              <w:left w:val="single" w:sz="6" w:space="0" w:color="auto"/>
              <w:bottom w:val="single" w:sz="6" w:space="0" w:color="auto"/>
              <w:right w:val="single" w:sz="6" w:space="0" w:color="auto"/>
            </w:tcBorders>
          </w:tcPr>
          <w:p w14:paraId="4D3FD7E0" w14:textId="77777777" w:rsidR="004D0CA2" w:rsidRDefault="004D0CA2" w:rsidP="0085284D">
            <w:pPr>
              <w:spacing w:before="60" w:after="60"/>
              <w:rPr>
                <w:rFonts w:ascii="Calibri" w:eastAsia="Calibri" w:hAnsi="Calibri" w:cs="Calibri"/>
                <w:color w:val="000000" w:themeColor="text1"/>
                <w:sz w:val="24"/>
                <w:szCs w:val="24"/>
              </w:rPr>
            </w:pPr>
          </w:p>
        </w:tc>
      </w:tr>
      <w:tr w:rsidR="004D0CA2" w14:paraId="207F4A4F" w14:textId="77777777" w:rsidTr="0085284D">
        <w:tc>
          <w:tcPr>
            <w:tcW w:w="4791"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1338606D" w14:textId="77777777" w:rsidR="004D0CA2" w:rsidRDefault="004D0CA2" w:rsidP="004D0CA2">
            <w:pPr>
              <w:pStyle w:val="ListParagraph"/>
              <w:numPr>
                <w:ilvl w:val="0"/>
                <w:numId w:val="8"/>
              </w:numPr>
              <w:spacing w:before="60" w:after="60"/>
              <w:ind w:left="0"/>
              <w:rPr>
                <w:rFonts w:eastAsiaTheme="minorEastAsia"/>
                <w:color w:val="000000" w:themeColor="text1"/>
                <w:sz w:val="24"/>
                <w:szCs w:val="24"/>
              </w:rPr>
            </w:pPr>
            <w:r w:rsidRPr="089A3DB9">
              <w:rPr>
                <w:rFonts w:ascii="Calibri" w:eastAsia="Calibri" w:hAnsi="Calibri" w:cs="Calibri"/>
                <w:color w:val="000000" w:themeColor="text1"/>
                <w:sz w:val="24"/>
                <w:szCs w:val="24"/>
              </w:rPr>
              <w:t xml:space="preserve">Plan for Improvement: </w:t>
            </w:r>
          </w:p>
          <w:p w14:paraId="74D80458" w14:textId="77777777" w:rsidR="004D0CA2" w:rsidRDefault="004D0CA2" w:rsidP="004D0CA2">
            <w:pPr>
              <w:pStyle w:val="ListParagraph"/>
              <w:numPr>
                <w:ilvl w:val="0"/>
                <w:numId w:val="7"/>
              </w:numPr>
              <w:spacing w:before="60" w:after="60"/>
              <w:ind w:left="0"/>
              <w:rPr>
                <w:rFonts w:eastAsiaTheme="minorEastAsia"/>
                <w:color w:val="000000" w:themeColor="text1"/>
                <w:sz w:val="24"/>
                <w:szCs w:val="24"/>
              </w:rPr>
            </w:pPr>
            <w:r w:rsidRPr="089A3DB9">
              <w:rPr>
                <w:rFonts w:ascii="Calibri" w:eastAsia="Calibri" w:hAnsi="Calibri" w:cs="Calibri"/>
                <w:color w:val="000000" w:themeColor="text1"/>
                <w:sz w:val="24"/>
                <w:szCs w:val="24"/>
              </w:rPr>
              <w:t xml:space="preserve">Action Plan – What will you do? </w:t>
            </w:r>
          </w:p>
          <w:p w14:paraId="1E2BA081" w14:textId="77777777" w:rsidR="004D0CA2" w:rsidRDefault="004D0CA2" w:rsidP="004D0CA2">
            <w:pPr>
              <w:pStyle w:val="ListParagraph"/>
              <w:numPr>
                <w:ilvl w:val="0"/>
                <w:numId w:val="7"/>
              </w:numPr>
              <w:spacing w:before="60" w:after="60"/>
              <w:ind w:left="0"/>
              <w:rPr>
                <w:rFonts w:eastAsiaTheme="minorEastAsia"/>
                <w:color w:val="000000" w:themeColor="text1"/>
                <w:sz w:val="24"/>
                <w:szCs w:val="24"/>
              </w:rPr>
            </w:pPr>
            <w:r w:rsidRPr="089A3DB9">
              <w:rPr>
                <w:rFonts w:ascii="Calibri" w:eastAsia="Calibri" w:hAnsi="Calibri" w:cs="Calibri"/>
                <w:color w:val="000000" w:themeColor="text1"/>
                <w:sz w:val="24"/>
                <w:szCs w:val="24"/>
              </w:rPr>
              <w:t>Timeline – How long will it take?</w:t>
            </w:r>
          </w:p>
          <w:p w14:paraId="0AB92426" w14:textId="77777777" w:rsidR="004D0CA2" w:rsidRDefault="004D0CA2" w:rsidP="004D0CA2">
            <w:pPr>
              <w:pStyle w:val="ListParagraph"/>
              <w:numPr>
                <w:ilvl w:val="0"/>
                <w:numId w:val="7"/>
              </w:numPr>
              <w:spacing w:before="60" w:after="60"/>
              <w:ind w:left="0"/>
              <w:rPr>
                <w:rFonts w:eastAsiaTheme="minorEastAsia"/>
                <w:color w:val="000000" w:themeColor="text1"/>
                <w:sz w:val="24"/>
                <w:szCs w:val="24"/>
              </w:rPr>
            </w:pPr>
            <w:r w:rsidRPr="089A3DB9">
              <w:rPr>
                <w:rFonts w:ascii="Calibri" w:eastAsia="Calibri" w:hAnsi="Calibri" w:cs="Calibri"/>
                <w:color w:val="000000" w:themeColor="text1"/>
                <w:sz w:val="24"/>
                <w:szCs w:val="24"/>
              </w:rPr>
              <w:t>Evidence of Success – How will you know if you are successful?</w:t>
            </w:r>
          </w:p>
        </w:tc>
        <w:tc>
          <w:tcPr>
            <w:tcW w:w="4569" w:type="dxa"/>
            <w:tcBorders>
              <w:top w:val="single" w:sz="6" w:space="0" w:color="auto"/>
              <w:left w:val="single" w:sz="6" w:space="0" w:color="auto"/>
              <w:bottom w:val="single" w:sz="6" w:space="0" w:color="auto"/>
              <w:right w:val="single" w:sz="6" w:space="0" w:color="auto"/>
            </w:tcBorders>
          </w:tcPr>
          <w:p w14:paraId="7BAC6A84" w14:textId="77777777" w:rsidR="004D0CA2" w:rsidRDefault="004D0CA2" w:rsidP="0085284D">
            <w:pPr>
              <w:spacing w:before="60" w:after="60"/>
              <w:rPr>
                <w:rFonts w:ascii="Calibri" w:eastAsia="Calibri" w:hAnsi="Calibri" w:cs="Calibri"/>
                <w:color w:val="000000" w:themeColor="text1"/>
                <w:sz w:val="24"/>
                <w:szCs w:val="24"/>
              </w:rPr>
            </w:pPr>
          </w:p>
        </w:tc>
      </w:tr>
    </w:tbl>
    <w:p w14:paraId="5AFE7234" w14:textId="66EA33CA" w:rsidR="000E58A5" w:rsidRPr="00EA16B2" w:rsidRDefault="00AD2E2C" w:rsidP="004A483A">
      <w:pPr>
        <w:spacing w:before="240" w:after="120"/>
        <w:rPr>
          <w:sz w:val="24"/>
          <w:szCs w:val="24"/>
        </w:rPr>
      </w:pPr>
      <w:r w:rsidRPr="0001664F">
        <w:rPr>
          <w:sz w:val="24"/>
          <w:szCs w:val="24"/>
        </w:rPr>
        <w:t>P</w:t>
      </w:r>
      <w:r w:rsidR="000E58A5" w:rsidRPr="0001664F">
        <w:rPr>
          <w:sz w:val="24"/>
          <w:szCs w:val="24"/>
        </w:rPr>
        <w:t>lease</w:t>
      </w:r>
      <w:r w:rsidR="000E58A5" w:rsidRPr="00AD2E2C">
        <w:rPr>
          <w:b/>
          <w:bCs/>
          <w:i/>
          <w:iCs/>
          <w:sz w:val="24"/>
          <w:szCs w:val="24"/>
        </w:rPr>
        <w:t xml:space="preserve"> </w:t>
      </w:r>
      <w:hyperlink r:id="rId17" w:history="1">
        <w:r w:rsidR="000E58A5" w:rsidRPr="00AD2E2C">
          <w:rPr>
            <w:rStyle w:val="Hyperlink"/>
            <w:b/>
            <w:bCs/>
            <w:i/>
            <w:iCs/>
            <w:sz w:val="24"/>
            <w:szCs w:val="24"/>
          </w:rPr>
          <w:t>submit a budget request</w:t>
        </w:r>
      </w:hyperlink>
      <w:r w:rsidR="000E58A5" w:rsidRPr="00AD2E2C">
        <w:rPr>
          <w:b/>
          <w:bCs/>
          <w:i/>
          <w:iCs/>
          <w:sz w:val="24"/>
          <w:szCs w:val="24"/>
        </w:rPr>
        <w:t xml:space="preserve"> </w:t>
      </w:r>
      <w:r w:rsidR="000E58A5" w:rsidRPr="0001664F">
        <w:rPr>
          <w:sz w:val="24"/>
          <w:szCs w:val="24"/>
        </w:rPr>
        <w:t>to the WWCC Budget Council</w:t>
      </w:r>
      <w:r w:rsidRPr="0001664F">
        <w:rPr>
          <w:rFonts w:eastAsiaTheme="minorEastAsia"/>
          <w:color w:val="000000" w:themeColor="text1"/>
          <w:sz w:val="24"/>
          <w:szCs w:val="24"/>
        </w:rPr>
        <w:t xml:space="preserve"> for financial resources</w:t>
      </w:r>
      <w:r w:rsidRPr="00AD2E2C">
        <w:rPr>
          <w:rFonts w:eastAsiaTheme="minorEastAsia"/>
          <w:b/>
          <w:bCs/>
          <w:i/>
          <w:iCs/>
          <w:color w:val="000000" w:themeColor="text1"/>
          <w:sz w:val="24"/>
          <w:szCs w:val="24"/>
        </w:rPr>
        <w:t xml:space="preserve"> </w:t>
      </w:r>
      <w:r>
        <w:rPr>
          <w:rFonts w:eastAsiaTheme="minorEastAsia"/>
          <w:color w:val="000000" w:themeColor="text1"/>
          <w:sz w:val="24"/>
          <w:szCs w:val="24"/>
        </w:rPr>
        <w:t>(including new staff positions) to support your plans and activities in the next fiscal year</w:t>
      </w:r>
      <w:r w:rsidR="000E58A5" w:rsidRPr="00EA16B2">
        <w:rPr>
          <w:sz w:val="24"/>
          <w:szCs w:val="24"/>
        </w:rPr>
        <w:t xml:space="preserve">. </w:t>
      </w:r>
      <w:r w:rsidR="00EA16B2">
        <w:rPr>
          <w:sz w:val="24"/>
          <w:szCs w:val="24"/>
        </w:rPr>
        <w:t xml:space="preserve">Budget Council will prioritize requests according to specific </w:t>
      </w:r>
      <w:hyperlink r:id="rId18" w:anchor="budget" w:history="1">
        <w:r w:rsidR="00EA16B2" w:rsidRPr="00AD2E2C">
          <w:rPr>
            <w:rStyle w:val="Hyperlink"/>
            <w:sz w:val="24"/>
            <w:szCs w:val="24"/>
          </w:rPr>
          <w:t>criteria</w:t>
        </w:r>
      </w:hyperlink>
      <w:r w:rsidR="009477B2">
        <w:rPr>
          <w:sz w:val="24"/>
          <w:szCs w:val="24"/>
        </w:rPr>
        <w:t xml:space="preserve"> that align with STEPS standards and the WWCC Strategic Plan </w:t>
      </w:r>
      <w:r w:rsidR="00EA16B2">
        <w:rPr>
          <w:sz w:val="24"/>
          <w:szCs w:val="24"/>
        </w:rPr>
        <w:t>when developing the budget</w:t>
      </w:r>
      <w:r w:rsidR="009477B2">
        <w:rPr>
          <w:sz w:val="24"/>
          <w:szCs w:val="24"/>
        </w:rPr>
        <w:t>.</w:t>
      </w:r>
    </w:p>
    <w:p w14:paraId="6D1D0615" w14:textId="49B48FD0" w:rsidR="5D723EC6" w:rsidRDefault="132BB000" w:rsidP="004A483A">
      <w:pPr>
        <w:spacing w:before="240" w:after="120"/>
        <w:rPr>
          <w:rFonts w:eastAsiaTheme="minorEastAsia"/>
          <w:color w:val="000000" w:themeColor="text1"/>
          <w:sz w:val="24"/>
          <w:szCs w:val="24"/>
        </w:rPr>
      </w:pPr>
      <w:r w:rsidRPr="5A30154E">
        <w:rPr>
          <w:rFonts w:eastAsiaTheme="minorEastAsia"/>
          <w:color w:val="000000" w:themeColor="text1"/>
          <w:sz w:val="24"/>
          <w:szCs w:val="24"/>
        </w:rPr>
        <w:lastRenderedPageBreak/>
        <w:t xml:space="preserve">Revisit </w:t>
      </w:r>
      <w:r w:rsidR="00455F61">
        <w:rPr>
          <w:rFonts w:eastAsiaTheme="minorEastAsia"/>
          <w:color w:val="000000" w:themeColor="text1"/>
          <w:sz w:val="24"/>
          <w:szCs w:val="24"/>
        </w:rPr>
        <w:t xml:space="preserve">any </w:t>
      </w:r>
      <w:r w:rsidR="004D0CA2">
        <w:rPr>
          <w:rFonts w:eastAsiaTheme="minorEastAsia"/>
          <w:color w:val="000000" w:themeColor="text1"/>
          <w:sz w:val="24"/>
          <w:szCs w:val="24"/>
        </w:rPr>
        <w:t>previous</w:t>
      </w:r>
      <w:r w:rsidRPr="5A30154E">
        <w:rPr>
          <w:rFonts w:eastAsiaTheme="minorEastAsia"/>
          <w:color w:val="000000" w:themeColor="text1"/>
          <w:sz w:val="24"/>
          <w:szCs w:val="24"/>
        </w:rPr>
        <w:t xml:space="preserve"> improvement</w:t>
      </w:r>
      <w:r w:rsidR="006C7997">
        <w:rPr>
          <w:rFonts w:eastAsiaTheme="minorEastAsia"/>
          <w:color w:val="000000" w:themeColor="text1"/>
          <w:sz w:val="24"/>
          <w:szCs w:val="24"/>
        </w:rPr>
        <w:t>/action</w:t>
      </w:r>
      <w:r w:rsidRPr="5A30154E">
        <w:rPr>
          <w:rFonts w:eastAsiaTheme="minorEastAsia"/>
          <w:color w:val="000000" w:themeColor="text1"/>
          <w:sz w:val="24"/>
          <w:szCs w:val="24"/>
        </w:rPr>
        <w:t xml:space="preserve"> plans. Reflect on the plan, report significant updates or adjustments, and assess progress towards completion.</w:t>
      </w:r>
    </w:p>
    <w:tbl>
      <w:tblPr>
        <w:tblW w:w="0" w:type="auto"/>
        <w:tblLook w:val="04A0" w:firstRow="1" w:lastRow="0" w:firstColumn="1" w:lastColumn="0" w:noHBand="0" w:noVBand="1"/>
      </w:tblPr>
      <w:tblGrid>
        <w:gridCol w:w="3733"/>
        <w:gridCol w:w="5611"/>
      </w:tblGrid>
      <w:tr w:rsidR="132BB000" w14:paraId="6EF5AFB8" w14:textId="77777777" w:rsidTr="043C7588">
        <w:tc>
          <w:tcPr>
            <w:tcW w:w="3733"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2DC7C8BD" w14:textId="77AD0570" w:rsidR="132BB000" w:rsidRDefault="132BB000" w:rsidP="004A483A">
            <w:pPr>
              <w:rPr>
                <w:rFonts w:ascii="Calibri" w:eastAsia="Calibri" w:hAnsi="Calibri" w:cs="Calibri"/>
                <w:color w:val="000000" w:themeColor="text1"/>
                <w:sz w:val="24"/>
                <w:szCs w:val="24"/>
              </w:rPr>
            </w:pPr>
            <w:r w:rsidRPr="043C7588">
              <w:rPr>
                <w:rFonts w:ascii="Calibri" w:eastAsia="Calibri" w:hAnsi="Calibri" w:cs="Calibri"/>
                <w:color w:val="000000" w:themeColor="text1"/>
                <w:sz w:val="24"/>
                <w:szCs w:val="24"/>
              </w:rPr>
              <w:t>State ongoing improvement plan(s)</w:t>
            </w:r>
          </w:p>
        </w:tc>
        <w:tc>
          <w:tcPr>
            <w:tcW w:w="5611" w:type="dxa"/>
            <w:tcBorders>
              <w:top w:val="single" w:sz="6" w:space="0" w:color="auto"/>
              <w:left w:val="single" w:sz="6" w:space="0" w:color="auto"/>
              <w:bottom w:val="single" w:sz="6" w:space="0" w:color="auto"/>
              <w:right w:val="single" w:sz="6" w:space="0" w:color="auto"/>
            </w:tcBorders>
          </w:tcPr>
          <w:p w14:paraId="49B740D7" w14:textId="4428244C" w:rsidR="132BB000" w:rsidRDefault="132BB000" w:rsidP="004A483A">
            <w:pPr>
              <w:rPr>
                <w:rFonts w:ascii="Calibri" w:eastAsia="Calibri" w:hAnsi="Calibri" w:cs="Calibri"/>
                <w:color w:val="000000" w:themeColor="text1"/>
                <w:sz w:val="24"/>
                <w:szCs w:val="24"/>
              </w:rPr>
            </w:pPr>
          </w:p>
        </w:tc>
      </w:tr>
      <w:tr w:rsidR="132BB000" w14:paraId="696FFDAE" w14:textId="77777777" w:rsidTr="043C7588">
        <w:tc>
          <w:tcPr>
            <w:tcW w:w="3733"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591CAF28" w14:textId="38C9EAB3" w:rsidR="132BB000" w:rsidRDefault="132BB000" w:rsidP="004A483A">
            <w:pPr>
              <w:rPr>
                <w:rFonts w:ascii="Calibri" w:eastAsia="Calibri" w:hAnsi="Calibri" w:cs="Calibri"/>
                <w:color w:val="000000" w:themeColor="text1"/>
                <w:sz w:val="24"/>
                <w:szCs w:val="24"/>
              </w:rPr>
            </w:pPr>
            <w:r w:rsidRPr="043C7588">
              <w:rPr>
                <w:rFonts w:ascii="Calibri" w:eastAsia="Calibri" w:hAnsi="Calibri" w:cs="Calibri"/>
                <w:color w:val="000000" w:themeColor="text1"/>
                <w:sz w:val="24"/>
                <w:szCs w:val="24"/>
              </w:rPr>
              <w:t>Suggest partners for consultation/collaboration or comments received from partners/collaborators</w:t>
            </w:r>
          </w:p>
        </w:tc>
        <w:tc>
          <w:tcPr>
            <w:tcW w:w="5611" w:type="dxa"/>
            <w:tcBorders>
              <w:top w:val="single" w:sz="6" w:space="0" w:color="auto"/>
              <w:left w:val="single" w:sz="6" w:space="0" w:color="auto"/>
              <w:bottom w:val="single" w:sz="6" w:space="0" w:color="auto"/>
              <w:right w:val="single" w:sz="6" w:space="0" w:color="auto"/>
            </w:tcBorders>
          </w:tcPr>
          <w:p w14:paraId="3BE8FE8E" w14:textId="75E1ADC2" w:rsidR="132BB000" w:rsidRDefault="132BB000" w:rsidP="004A483A">
            <w:pPr>
              <w:rPr>
                <w:rFonts w:ascii="Calibri" w:eastAsia="Calibri" w:hAnsi="Calibri" w:cs="Calibri"/>
                <w:color w:val="000000" w:themeColor="text1"/>
                <w:sz w:val="24"/>
                <w:szCs w:val="24"/>
              </w:rPr>
            </w:pPr>
          </w:p>
        </w:tc>
      </w:tr>
      <w:tr w:rsidR="132BB000" w14:paraId="7DB63878" w14:textId="77777777" w:rsidTr="043C7588">
        <w:tc>
          <w:tcPr>
            <w:tcW w:w="3733"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2CEE9D02" w14:textId="5AB358F0" w:rsidR="5D723EC6" w:rsidRDefault="5D723EC6" w:rsidP="004A483A">
            <w:pPr>
              <w:spacing w:before="60" w:after="60"/>
              <w:rPr>
                <w:rFonts w:ascii="Calibri" w:eastAsia="Calibri" w:hAnsi="Calibri" w:cs="Calibri"/>
                <w:color w:val="000000" w:themeColor="text1"/>
                <w:sz w:val="24"/>
                <w:szCs w:val="24"/>
              </w:rPr>
            </w:pPr>
            <w:r w:rsidRPr="043C7588">
              <w:rPr>
                <w:rFonts w:ascii="Calibri" w:eastAsia="Calibri" w:hAnsi="Calibri" w:cs="Calibri"/>
                <w:color w:val="000000" w:themeColor="text1"/>
                <w:sz w:val="24"/>
                <w:szCs w:val="24"/>
              </w:rPr>
              <w:t>Summarize significant updates, adjustments, or progress</w:t>
            </w:r>
          </w:p>
        </w:tc>
        <w:tc>
          <w:tcPr>
            <w:tcW w:w="5611" w:type="dxa"/>
            <w:tcBorders>
              <w:top w:val="single" w:sz="6" w:space="0" w:color="auto"/>
              <w:left w:val="single" w:sz="6" w:space="0" w:color="auto"/>
              <w:bottom w:val="single" w:sz="6" w:space="0" w:color="auto"/>
              <w:right w:val="single" w:sz="6" w:space="0" w:color="auto"/>
            </w:tcBorders>
          </w:tcPr>
          <w:p w14:paraId="046F3DCE" w14:textId="0A9407DD" w:rsidR="132BB000" w:rsidRDefault="132BB000" w:rsidP="004A483A">
            <w:pPr>
              <w:spacing w:before="60" w:after="60"/>
              <w:rPr>
                <w:rFonts w:ascii="Calibri" w:eastAsia="Calibri" w:hAnsi="Calibri" w:cs="Calibri"/>
                <w:color w:val="000000" w:themeColor="text1"/>
                <w:sz w:val="24"/>
                <w:szCs w:val="24"/>
              </w:rPr>
            </w:pPr>
          </w:p>
        </w:tc>
      </w:tr>
    </w:tbl>
    <w:p w14:paraId="2A5A5653" w14:textId="1355E792" w:rsidR="0049741F" w:rsidRPr="0049741F" w:rsidRDefault="0049741F" w:rsidP="0049741F">
      <w:pPr>
        <w:jc w:val="center"/>
        <w:rPr>
          <w:i/>
          <w:color w:val="4472C4" w:themeColor="accent1"/>
        </w:rPr>
      </w:pPr>
      <w:r>
        <w:rPr>
          <w:i/>
          <w:color w:val="4472C4" w:themeColor="accent1"/>
        </w:rPr>
        <w:t>End of Report</w:t>
      </w:r>
    </w:p>
    <w:sectPr w:rsidR="0049741F" w:rsidRPr="0049741F">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55402" w14:textId="77777777" w:rsidR="00337FBB" w:rsidRDefault="006D1B63">
      <w:pPr>
        <w:spacing w:after="0" w:line="240" w:lineRule="auto"/>
      </w:pPr>
      <w:r>
        <w:separator/>
      </w:r>
    </w:p>
  </w:endnote>
  <w:endnote w:type="continuationSeparator" w:id="0">
    <w:p w14:paraId="6CF63558" w14:textId="77777777" w:rsidR="00337FBB" w:rsidRDefault="006D1B63">
      <w:pPr>
        <w:spacing w:after="0" w:line="240" w:lineRule="auto"/>
      </w:pPr>
      <w:r>
        <w:continuationSeparator/>
      </w:r>
    </w:p>
  </w:endnote>
  <w:endnote w:type="continuationNotice" w:id="1">
    <w:p w14:paraId="33F0D91D" w14:textId="77777777" w:rsidR="007117D2" w:rsidRDefault="007117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07CE5" w14:textId="77777777" w:rsidR="009265AB" w:rsidRDefault="00926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EC41729" w14:paraId="669CE7AA" w14:textId="77777777" w:rsidTr="2EC41729">
      <w:tc>
        <w:tcPr>
          <w:tcW w:w="3120" w:type="dxa"/>
        </w:tcPr>
        <w:p w14:paraId="6FA6DBC9" w14:textId="310E2971" w:rsidR="2EC41729" w:rsidRDefault="2EC41729" w:rsidP="2EC41729">
          <w:pPr>
            <w:pStyle w:val="Header"/>
            <w:ind w:left="-115"/>
          </w:pPr>
        </w:p>
      </w:tc>
      <w:tc>
        <w:tcPr>
          <w:tcW w:w="3120" w:type="dxa"/>
        </w:tcPr>
        <w:p w14:paraId="5C9BB611" w14:textId="14529A5C" w:rsidR="2EC41729" w:rsidRDefault="2EC41729" w:rsidP="2EC41729">
          <w:pPr>
            <w:pStyle w:val="Header"/>
            <w:jc w:val="center"/>
          </w:pPr>
        </w:p>
      </w:tc>
      <w:tc>
        <w:tcPr>
          <w:tcW w:w="3120" w:type="dxa"/>
        </w:tcPr>
        <w:p w14:paraId="613FBB3E" w14:textId="520EFDB3" w:rsidR="2EC41729" w:rsidRDefault="2EC41729" w:rsidP="2EC41729">
          <w:pPr>
            <w:pStyle w:val="Header"/>
            <w:ind w:right="-115"/>
            <w:jc w:val="right"/>
          </w:pPr>
        </w:p>
      </w:tc>
    </w:tr>
  </w:tbl>
  <w:p w14:paraId="52B946AA" w14:textId="50B7AA04" w:rsidR="2EC41729" w:rsidRDefault="004A483A" w:rsidP="2EC41729">
    <w:pPr>
      <w:pStyle w:val="Footer"/>
    </w:pPr>
    <w:r>
      <w:t>Updated</w:t>
    </w:r>
    <w:r w:rsidR="00D1062D">
      <w:t xml:space="preserve"> </w:t>
    </w:r>
    <w:r w:rsidR="00AD2E2C">
      <w:t>9/1</w:t>
    </w:r>
    <w:r w:rsidR="009265AB">
      <w:t>6</w:t>
    </w:r>
    <w:r>
      <w:t>/202</w:t>
    </w:r>
    <w:r w:rsidR="003C7338">
      <w:t>4</w:t>
    </w: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4EEB8" w14:textId="77777777" w:rsidR="009265AB" w:rsidRDefault="00926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C2F6A" w14:textId="77777777" w:rsidR="00337FBB" w:rsidRDefault="006D1B63">
      <w:pPr>
        <w:spacing w:after="0" w:line="240" w:lineRule="auto"/>
      </w:pPr>
      <w:r>
        <w:separator/>
      </w:r>
    </w:p>
  </w:footnote>
  <w:footnote w:type="continuationSeparator" w:id="0">
    <w:p w14:paraId="16368684" w14:textId="77777777" w:rsidR="00337FBB" w:rsidRDefault="006D1B63">
      <w:pPr>
        <w:spacing w:after="0" w:line="240" w:lineRule="auto"/>
      </w:pPr>
      <w:r>
        <w:continuationSeparator/>
      </w:r>
    </w:p>
  </w:footnote>
  <w:footnote w:type="continuationNotice" w:id="1">
    <w:p w14:paraId="7713CE29" w14:textId="77777777" w:rsidR="007117D2" w:rsidRDefault="007117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F8427" w14:textId="77777777" w:rsidR="009265AB" w:rsidRDefault="009265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EC41729" w14:paraId="5FB2ACB3" w14:textId="77777777" w:rsidTr="00A1189B">
      <w:tc>
        <w:tcPr>
          <w:tcW w:w="3120" w:type="dxa"/>
        </w:tcPr>
        <w:p w14:paraId="7CF3D4E4" w14:textId="3777DFE1" w:rsidR="2EC41729" w:rsidRDefault="2EC41729" w:rsidP="2EC41729">
          <w:pPr>
            <w:pStyle w:val="Header"/>
            <w:ind w:left="-115"/>
          </w:pPr>
          <w:r>
            <w:rPr>
              <w:noProof/>
            </w:rPr>
            <w:drawing>
              <wp:inline distT="0" distB="0" distL="0" distR="0" wp14:anchorId="53FD9110" wp14:editId="2D696A57">
                <wp:extent cx="731520" cy="731520"/>
                <wp:effectExtent l="0" t="0" r="0" b="0"/>
                <wp:docPr id="2" name="Picture 2" descr="Walla Walla Community College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p>
      </w:tc>
      <w:tc>
        <w:tcPr>
          <w:tcW w:w="3120" w:type="dxa"/>
        </w:tcPr>
        <w:p w14:paraId="3F3D407A" w14:textId="3C6B21C3" w:rsidR="2EC41729" w:rsidRDefault="2EC41729" w:rsidP="2EC41729">
          <w:pPr>
            <w:pStyle w:val="Header"/>
            <w:jc w:val="center"/>
          </w:pPr>
        </w:p>
      </w:tc>
      <w:tc>
        <w:tcPr>
          <w:tcW w:w="3120" w:type="dxa"/>
          <w:vAlign w:val="bottom"/>
        </w:tcPr>
        <w:p w14:paraId="63036570" w14:textId="41E472AB" w:rsidR="2EC41729" w:rsidRDefault="00A1189B" w:rsidP="00A1189B">
          <w:pPr>
            <w:pStyle w:val="Header"/>
            <w:ind w:right="-115"/>
            <w:jc w:val="right"/>
          </w:pPr>
          <w:r>
            <w:t>STEPS Annual Report</w:t>
          </w:r>
        </w:p>
      </w:tc>
    </w:tr>
  </w:tbl>
  <w:p w14:paraId="79FC9524" w14:textId="56BE5E71" w:rsidR="2EC41729" w:rsidRDefault="2EC41729" w:rsidP="2EC417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F8DC1" w14:textId="77777777" w:rsidR="009265AB" w:rsidRDefault="009265AB">
    <w:pPr>
      <w:pStyle w:val="Header"/>
    </w:pPr>
  </w:p>
</w:hdr>
</file>

<file path=word/intelligence2.xml><?xml version="1.0" encoding="utf-8"?>
<int2:intelligence xmlns:int2="http://schemas.microsoft.com/office/intelligence/2020/intelligence" xmlns:oel="http://schemas.microsoft.com/office/2019/extlst">
  <int2:observations>
    <int2:textHash int2:hashCode="pvOuB/+3d8gIhU" int2:id="0nNINftp">
      <int2:state int2:value="Rejected" int2:type="AugLoop_Acronyms_AcronymsCritique"/>
    </int2:textHash>
    <int2:textHash int2:hashCode="j36U0c83nfSoLU" int2:id="a8qSf2HD">
      <int2:state int2:value="Rejected" int2:type="AugLoop_Acronyms_AcronymsCritique"/>
    </int2:textHash>
    <int2:textHash int2:hashCode="vxncwiTwx6LIKp" int2:id="JRNmnipi">
      <int2:state int2:value="Rejected" int2:type="AugLoop_Acronyms_AcronymsCritique"/>
    </int2:textHash>
    <int2:textHash int2:hashCode="ER8gvDnBzcAgMT" int2:id="70C8va1a">
      <int2:state int2:value="Rejected" int2:type="AugLoop_Acronyms_AcronymsCritique"/>
    </int2:textHash>
    <int2:textHash int2:hashCode="ynpDL0O6I3Szun" int2:id="wQHictIp">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80CCB"/>
    <w:multiLevelType w:val="hybridMultilevel"/>
    <w:tmpl w:val="D10C707C"/>
    <w:lvl w:ilvl="0" w:tplc="FFFFFFFF">
      <w:start w:val="1"/>
      <w:numFmt w:val="decimal"/>
      <w:lvlText w:val="%1."/>
      <w:lvlJc w:val="left"/>
      <w:pPr>
        <w:ind w:left="720" w:hanging="360"/>
      </w:pPr>
    </w:lvl>
    <w:lvl w:ilvl="1" w:tplc="EF866F0C">
      <w:start w:val="1"/>
      <w:numFmt w:val="lowerLetter"/>
      <w:lvlText w:val="%2."/>
      <w:lvlJc w:val="left"/>
      <w:pPr>
        <w:ind w:left="1440" w:hanging="360"/>
      </w:pPr>
    </w:lvl>
    <w:lvl w:ilvl="2" w:tplc="998AC81E">
      <w:start w:val="1"/>
      <w:numFmt w:val="lowerRoman"/>
      <w:lvlText w:val="%3."/>
      <w:lvlJc w:val="right"/>
      <w:pPr>
        <w:ind w:left="2160" w:hanging="180"/>
      </w:pPr>
    </w:lvl>
    <w:lvl w:ilvl="3" w:tplc="E468F1BC">
      <w:start w:val="1"/>
      <w:numFmt w:val="decimal"/>
      <w:lvlText w:val="%4."/>
      <w:lvlJc w:val="left"/>
      <w:pPr>
        <w:ind w:left="2880" w:hanging="360"/>
      </w:pPr>
    </w:lvl>
    <w:lvl w:ilvl="4" w:tplc="7B12D858">
      <w:start w:val="1"/>
      <w:numFmt w:val="lowerLetter"/>
      <w:lvlText w:val="%5."/>
      <w:lvlJc w:val="left"/>
      <w:pPr>
        <w:ind w:left="3600" w:hanging="360"/>
      </w:pPr>
    </w:lvl>
    <w:lvl w:ilvl="5" w:tplc="42D2DA7E">
      <w:start w:val="1"/>
      <w:numFmt w:val="lowerRoman"/>
      <w:lvlText w:val="%6."/>
      <w:lvlJc w:val="right"/>
      <w:pPr>
        <w:ind w:left="4320" w:hanging="180"/>
      </w:pPr>
    </w:lvl>
    <w:lvl w:ilvl="6" w:tplc="CA6C33BE">
      <w:start w:val="1"/>
      <w:numFmt w:val="decimal"/>
      <w:lvlText w:val="%7."/>
      <w:lvlJc w:val="left"/>
      <w:pPr>
        <w:ind w:left="5040" w:hanging="360"/>
      </w:pPr>
    </w:lvl>
    <w:lvl w:ilvl="7" w:tplc="716841D8">
      <w:start w:val="1"/>
      <w:numFmt w:val="lowerLetter"/>
      <w:lvlText w:val="%8."/>
      <w:lvlJc w:val="left"/>
      <w:pPr>
        <w:ind w:left="5760" w:hanging="360"/>
      </w:pPr>
    </w:lvl>
    <w:lvl w:ilvl="8" w:tplc="80245C40">
      <w:start w:val="1"/>
      <w:numFmt w:val="lowerRoman"/>
      <w:lvlText w:val="%9."/>
      <w:lvlJc w:val="right"/>
      <w:pPr>
        <w:ind w:left="6480" w:hanging="180"/>
      </w:pPr>
    </w:lvl>
  </w:abstractNum>
  <w:abstractNum w:abstractNumId="1" w15:restartNumberingAfterBreak="0">
    <w:nsid w:val="143562E2"/>
    <w:multiLevelType w:val="hybridMultilevel"/>
    <w:tmpl w:val="A25062A8"/>
    <w:lvl w:ilvl="0" w:tplc="04090001">
      <w:start w:val="1"/>
      <w:numFmt w:val="bullet"/>
      <w:lvlText w:val=""/>
      <w:lvlJc w:val="left"/>
      <w:pPr>
        <w:ind w:left="720" w:hanging="360"/>
      </w:pPr>
      <w:rPr>
        <w:rFonts w:ascii="Symbol" w:hAnsi="Symbol" w:hint="default"/>
      </w:rPr>
    </w:lvl>
    <w:lvl w:ilvl="1" w:tplc="B8DEBE02">
      <w:start w:val="1"/>
      <w:numFmt w:val="bullet"/>
      <w:lvlText w:val="o"/>
      <w:lvlJc w:val="left"/>
      <w:pPr>
        <w:ind w:left="1440" w:hanging="360"/>
      </w:pPr>
      <w:rPr>
        <w:rFonts w:ascii="Courier New" w:hAnsi="Courier New" w:hint="default"/>
      </w:rPr>
    </w:lvl>
    <w:lvl w:ilvl="2" w:tplc="D2B63A24">
      <w:start w:val="1"/>
      <w:numFmt w:val="bullet"/>
      <w:lvlText w:val=""/>
      <w:lvlJc w:val="left"/>
      <w:pPr>
        <w:ind w:left="2160" w:hanging="360"/>
      </w:pPr>
      <w:rPr>
        <w:rFonts w:ascii="Wingdings" w:hAnsi="Wingdings" w:hint="default"/>
      </w:rPr>
    </w:lvl>
    <w:lvl w:ilvl="3" w:tplc="DE74BF92">
      <w:start w:val="1"/>
      <w:numFmt w:val="bullet"/>
      <w:lvlText w:val=""/>
      <w:lvlJc w:val="left"/>
      <w:pPr>
        <w:ind w:left="2880" w:hanging="360"/>
      </w:pPr>
      <w:rPr>
        <w:rFonts w:ascii="Symbol" w:hAnsi="Symbol" w:hint="default"/>
      </w:rPr>
    </w:lvl>
    <w:lvl w:ilvl="4" w:tplc="C504B146">
      <w:start w:val="1"/>
      <w:numFmt w:val="bullet"/>
      <w:lvlText w:val="o"/>
      <w:lvlJc w:val="left"/>
      <w:pPr>
        <w:ind w:left="3600" w:hanging="360"/>
      </w:pPr>
      <w:rPr>
        <w:rFonts w:ascii="Courier New" w:hAnsi="Courier New" w:hint="default"/>
      </w:rPr>
    </w:lvl>
    <w:lvl w:ilvl="5" w:tplc="7BE0D4CC">
      <w:start w:val="1"/>
      <w:numFmt w:val="bullet"/>
      <w:lvlText w:val=""/>
      <w:lvlJc w:val="left"/>
      <w:pPr>
        <w:ind w:left="4320" w:hanging="360"/>
      </w:pPr>
      <w:rPr>
        <w:rFonts w:ascii="Wingdings" w:hAnsi="Wingdings" w:hint="default"/>
      </w:rPr>
    </w:lvl>
    <w:lvl w:ilvl="6" w:tplc="172AE4D0">
      <w:start w:val="1"/>
      <w:numFmt w:val="bullet"/>
      <w:lvlText w:val=""/>
      <w:lvlJc w:val="left"/>
      <w:pPr>
        <w:ind w:left="5040" w:hanging="360"/>
      </w:pPr>
      <w:rPr>
        <w:rFonts w:ascii="Symbol" w:hAnsi="Symbol" w:hint="default"/>
      </w:rPr>
    </w:lvl>
    <w:lvl w:ilvl="7" w:tplc="A6B4EA44">
      <w:start w:val="1"/>
      <w:numFmt w:val="bullet"/>
      <w:lvlText w:val="o"/>
      <w:lvlJc w:val="left"/>
      <w:pPr>
        <w:ind w:left="5760" w:hanging="360"/>
      </w:pPr>
      <w:rPr>
        <w:rFonts w:ascii="Courier New" w:hAnsi="Courier New" w:hint="default"/>
      </w:rPr>
    </w:lvl>
    <w:lvl w:ilvl="8" w:tplc="EE48C8E8">
      <w:start w:val="1"/>
      <w:numFmt w:val="bullet"/>
      <w:lvlText w:val=""/>
      <w:lvlJc w:val="left"/>
      <w:pPr>
        <w:ind w:left="6480" w:hanging="360"/>
      </w:pPr>
      <w:rPr>
        <w:rFonts w:ascii="Wingdings" w:hAnsi="Wingdings" w:hint="default"/>
      </w:rPr>
    </w:lvl>
  </w:abstractNum>
  <w:abstractNum w:abstractNumId="2" w15:restartNumberingAfterBreak="0">
    <w:nsid w:val="1F8A4887"/>
    <w:multiLevelType w:val="hybridMultilevel"/>
    <w:tmpl w:val="F77CF2FC"/>
    <w:lvl w:ilvl="0" w:tplc="2EFE28AC">
      <w:start w:val="1"/>
      <w:numFmt w:val="bullet"/>
      <w:lvlText w:val=""/>
      <w:lvlJc w:val="left"/>
      <w:pPr>
        <w:ind w:left="720" w:hanging="360"/>
      </w:pPr>
      <w:rPr>
        <w:rFonts w:ascii="Symbol" w:hAnsi="Symbol" w:hint="default"/>
      </w:rPr>
    </w:lvl>
    <w:lvl w:ilvl="1" w:tplc="DA5487FA">
      <w:start w:val="1"/>
      <w:numFmt w:val="bullet"/>
      <w:lvlText w:val="o"/>
      <w:lvlJc w:val="left"/>
      <w:pPr>
        <w:ind w:left="1440" w:hanging="360"/>
      </w:pPr>
      <w:rPr>
        <w:rFonts w:ascii="Courier New" w:hAnsi="Courier New" w:hint="default"/>
      </w:rPr>
    </w:lvl>
    <w:lvl w:ilvl="2" w:tplc="F910A65C">
      <w:start w:val="1"/>
      <w:numFmt w:val="bullet"/>
      <w:lvlText w:val=""/>
      <w:lvlJc w:val="left"/>
      <w:pPr>
        <w:ind w:left="2160" w:hanging="360"/>
      </w:pPr>
      <w:rPr>
        <w:rFonts w:ascii="Wingdings" w:hAnsi="Wingdings" w:hint="default"/>
      </w:rPr>
    </w:lvl>
    <w:lvl w:ilvl="3" w:tplc="7F8A6AD4">
      <w:start w:val="1"/>
      <w:numFmt w:val="bullet"/>
      <w:lvlText w:val=""/>
      <w:lvlJc w:val="left"/>
      <w:pPr>
        <w:ind w:left="2880" w:hanging="360"/>
      </w:pPr>
      <w:rPr>
        <w:rFonts w:ascii="Symbol" w:hAnsi="Symbol" w:hint="default"/>
      </w:rPr>
    </w:lvl>
    <w:lvl w:ilvl="4" w:tplc="CDB2A3A2">
      <w:start w:val="1"/>
      <w:numFmt w:val="bullet"/>
      <w:lvlText w:val="o"/>
      <w:lvlJc w:val="left"/>
      <w:pPr>
        <w:ind w:left="3600" w:hanging="360"/>
      </w:pPr>
      <w:rPr>
        <w:rFonts w:ascii="Courier New" w:hAnsi="Courier New" w:hint="default"/>
      </w:rPr>
    </w:lvl>
    <w:lvl w:ilvl="5" w:tplc="1A047BEE">
      <w:start w:val="1"/>
      <w:numFmt w:val="bullet"/>
      <w:lvlText w:val=""/>
      <w:lvlJc w:val="left"/>
      <w:pPr>
        <w:ind w:left="4320" w:hanging="360"/>
      </w:pPr>
      <w:rPr>
        <w:rFonts w:ascii="Wingdings" w:hAnsi="Wingdings" w:hint="default"/>
      </w:rPr>
    </w:lvl>
    <w:lvl w:ilvl="6" w:tplc="D45C5452">
      <w:start w:val="1"/>
      <w:numFmt w:val="bullet"/>
      <w:lvlText w:val=""/>
      <w:lvlJc w:val="left"/>
      <w:pPr>
        <w:ind w:left="5040" w:hanging="360"/>
      </w:pPr>
      <w:rPr>
        <w:rFonts w:ascii="Symbol" w:hAnsi="Symbol" w:hint="default"/>
      </w:rPr>
    </w:lvl>
    <w:lvl w:ilvl="7" w:tplc="24EAA7EC">
      <w:start w:val="1"/>
      <w:numFmt w:val="bullet"/>
      <w:lvlText w:val="o"/>
      <w:lvlJc w:val="left"/>
      <w:pPr>
        <w:ind w:left="5760" w:hanging="360"/>
      </w:pPr>
      <w:rPr>
        <w:rFonts w:ascii="Courier New" w:hAnsi="Courier New" w:hint="default"/>
      </w:rPr>
    </w:lvl>
    <w:lvl w:ilvl="8" w:tplc="B9C8AF68">
      <w:start w:val="1"/>
      <w:numFmt w:val="bullet"/>
      <w:lvlText w:val=""/>
      <w:lvlJc w:val="left"/>
      <w:pPr>
        <w:ind w:left="6480" w:hanging="360"/>
      </w:pPr>
      <w:rPr>
        <w:rFonts w:ascii="Wingdings" w:hAnsi="Wingdings" w:hint="default"/>
      </w:rPr>
    </w:lvl>
  </w:abstractNum>
  <w:abstractNum w:abstractNumId="3" w15:restartNumberingAfterBreak="0">
    <w:nsid w:val="24C12482"/>
    <w:multiLevelType w:val="hybridMultilevel"/>
    <w:tmpl w:val="129EB478"/>
    <w:lvl w:ilvl="0" w:tplc="FC8AE1FC">
      <w:start w:val="1"/>
      <w:numFmt w:val="lowerLetter"/>
      <w:lvlText w:val="%1."/>
      <w:lvlJc w:val="left"/>
      <w:pPr>
        <w:ind w:left="360" w:hanging="360"/>
      </w:pPr>
    </w:lvl>
    <w:lvl w:ilvl="1" w:tplc="1A801020">
      <w:start w:val="1"/>
      <w:numFmt w:val="lowerLetter"/>
      <w:lvlText w:val="%2."/>
      <w:lvlJc w:val="left"/>
      <w:pPr>
        <w:ind w:left="1440" w:hanging="360"/>
      </w:pPr>
    </w:lvl>
    <w:lvl w:ilvl="2" w:tplc="EE56D96C">
      <w:start w:val="1"/>
      <w:numFmt w:val="lowerRoman"/>
      <w:lvlText w:val="%3."/>
      <w:lvlJc w:val="right"/>
      <w:pPr>
        <w:ind w:left="2160" w:hanging="180"/>
      </w:pPr>
    </w:lvl>
    <w:lvl w:ilvl="3" w:tplc="AB9AD68E">
      <w:start w:val="1"/>
      <w:numFmt w:val="decimal"/>
      <w:lvlText w:val="%4."/>
      <w:lvlJc w:val="left"/>
      <w:pPr>
        <w:ind w:left="2880" w:hanging="360"/>
      </w:pPr>
    </w:lvl>
    <w:lvl w:ilvl="4" w:tplc="A8960FCC">
      <w:start w:val="1"/>
      <w:numFmt w:val="lowerLetter"/>
      <w:lvlText w:val="%5."/>
      <w:lvlJc w:val="left"/>
      <w:pPr>
        <w:ind w:left="3600" w:hanging="360"/>
      </w:pPr>
    </w:lvl>
    <w:lvl w:ilvl="5" w:tplc="7E863A1E">
      <w:start w:val="1"/>
      <w:numFmt w:val="lowerRoman"/>
      <w:lvlText w:val="%6."/>
      <w:lvlJc w:val="right"/>
      <w:pPr>
        <w:ind w:left="4320" w:hanging="180"/>
      </w:pPr>
    </w:lvl>
    <w:lvl w:ilvl="6" w:tplc="1DDE109A">
      <w:start w:val="1"/>
      <w:numFmt w:val="decimal"/>
      <w:lvlText w:val="%7."/>
      <w:lvlJc w:val="left"/>
      <w:pPr>
        <w:ind w:left="5040" w:hanging="360"/>
      </w:pPr>
    </w:lvl>
    <w:lvl w:ilvl="7" w:tplc="356CB856">
      <w:start w:val="1"/>
      <w:numFmt w:val="lowerLetter"/>
      <w:lvlText w:val="%8."/>
      <w:lvlJc w:val="left"/>
      <w:pPr>
        <w:ind w:left="5760" w:hanging="360"/>
      </w:pPr>
    </w:lvl>
    <w:lvl w:ilvl="8" w:tplc="6038AE42">
      <w:start w:val="1"/>
      <w:numFmt w:val="lowerRoman"/>
      <w:lvlText w:val="%9."/>
      <w:lvlJc w:val="right"/>
      <w:pPr>
        <w:ind w:left="6480" w:hanging="180"/>
      </w:pPr>
    </w:lvl>
  </w:abstractNum>
  <w:abstractNum w:abstractNumId="4" w15:restartNumberingAfterBreak="0">
    <w:nsid w:val="33C079C2"/>
    <w:multiLevelType w:val="hybridMultilevel"/>
    <w:tmpl w:val="D02CAF84"/>
    <w:lvl w:ilvl="0" w:tplc="031225E8">
      <w:start w:val="1"/>
      <w:numFmt w:val="bullet"/>
      <w:lvlText w:val=""/>
      <w:lvlJc w:val="left"/>
      <w:pPr>
        <w:ind w:left="720" w:hanging="360"/>
      </w:pPr>
      <w:rPr>
        <w:rFonts w:ascii="Symbol" w:hAnsi="Symbol" w:hint="default"/>
      </w:rPr>
    </w:lvl>
    <w:lvl w:ilvl="1" w:tplc="A1301C58">
      <w:start w:val="1"/>
      <w:numFmt w:val="bullet"/>
      <w:lvlText w:val="o"/>
      <w:lvlJc w:val="left"/>
      <w:pPr>
        <w:ind w:left="1440" w:hanging="360"/>
      </w:pPr>
      <w:rPr>
        <w:rFonts w:ascii="Courier New" w:hAnsi="Courier New" w:hint="default"/>
      </w:rPr>
    </w:lvl>
    <w:lvl w:ilvl="2" w:tplc="ACBC549E">
      <w:start w:val="1"/>
      <w:numFmt w:val="bullet"/>
      <w:lvlText w:val=""/>
      <w:lvlJc w:val="left"/>
      <w:pPr>
        <w:ind w:left="2160" w:hanging="360"/>
      </w:pPr>
      <w:rPr>
        <w:rFonts w:ascii="Wingdings" w:hAnsi="Wingdings" w:hint="default"/>
      </w:rPr>
    </w:lvl>
    <w:lvl w:ilvl="3" w:tplc="C7E2A6D0">
      <w:start w:val="1"/>
      <w:numFmt w:val="bullet"/>
      <w:lvlText w:val=""/>
      <w:lvlJc w:val="left"/>
      <w:pPr>
        <w:ind w:left="2880" w:hanging="360"/>
      </w:pPr>
      <w:rPr>
        <w:rFonts w:ascii="Symbol" w:hAnsi="Symbol" w:hint="default"/>
      </w:rPr>
    </w:lvl>
    <w:lvl w:ilvl="4" w:tplc="114C0F16">
      <w:start w:val="1"/>
      <w:numFmt w:val="bullet"/>
      <w:lvlText w:val="o"/>
      <w:lvlJc w:val="left"/>
      <w:pPr>
        <w:ind w:left="3600" w:hanging="360"/>
      </w:pPr>
      <w:rPr>
        <w:rFonts w:ascii="Courier New" w:hAnsi="Courier New" w:hint="default"/>
      </w:rPr>
    </w:lvl>
    <w:lvl w:ilvl="5" w:tplc="3604832A">
      <w:start w:val="1"/>
      <w:numFmt w:val="bullet"/>
      <w:lvlText w:val=""/>
      <w:lvlJc w:val="left"/>
      <w:pPr>
        <w:ind w:left="4320" w:hanging="360"/>
      </w:pPr>
      <w:rPr>
        <w:rFonts w:ascii="Wingdings" w:hAnsi="Wingdings" w:hint="default"/>
      </w:rPr>
    </w:lvl>
    <w:lvl w:ilvl="6" w:tplc="89F061E4">
      <w:start w:val="1"/>
      <w:numFmt w:val="bullet"/>
      <w:lvlText w:val=""/>
      <w:lvlJc w:val="left"/>
      <w:pPr>
        <w:ind w:left="5040" w:hanging="360"/>
      </w:pPr>
      <w:rPr>
        <w:rFonts w:ascii="Symbol" w:hAnsi="Symbol" w:hint="default"/>
      </w:rPr>
    </w:lvl>
    <w:lvl w:ilvl="7" w:tplc="D430F58E">
      <w:start w:val="1"/>
      <w:numFmt w:val="bullet"/>
      <w:lvlText w:val="o"/>
      <w:lvlJc w:val="left"/>
      <w:pPr>
        <w:ind w:left="5760" w:hanging="360"/>
      </w:pPr>
      <w:rPr>
        <w:rFonts w:ascii="Courier New" w:hAnsi="Courier New" w:hint="default"/>
      </w:rPr>
    </w:lvl>
    <w:lvl w:ilvl="8" w:tplc="E5E8B9E2">
      <w:start w:val="1"/>
      <w:numFmt w:val="bullet"/>
      <w:lvlText w:val=""/>
      <w:lvlJc w:val="left"/>
      <w:pPr>
        <w:ind w:left="6480" w:hanging="360"/>
      </w:pPr>
      <w:rPr>
        <w:rFonts w:ascii="Wingdings" w:hAnsi="Wingdings" w:hint="default"/>
      </w:rPr>
    </w:lvl>
  </w:abstractNum>
  <w:abstractNum w:abstractNumId="5" w15:restartNumberingAfterBreak="0">
    <w:nsid w:val="35FBD15C"/>
    <w:multiLevelType w:val="hybridMultilevel"/>
    <w:tmpl w:val="7B3299FA"/>
    <w:lvl w:ilvl="0" w:tplc="BA12B550">
      <w:start w:val="1"/>
      <w:numFmt w:val="bullet"/>
      <w:lvlText w:val=""/>
      <w:lvlJc w:val="left"/>
      <w:pPr>
        <w:ind w:left="720" w:hanging="360"/>
      </w:pPr>
      <w:rPr>
        <w:rFonts w:ascii="Symbol" w:hAnsi="Symbol" w:hint="default"/>
      </w:rPr>
    </w:lvl>
    <w:lvl w:ilvl="1" w:tplc="344CB30C">
      <w:start w:val="1"/>
      <w:numFmt w:val="bullet"/>
      <w:lvlText w:val="o"/>
      <w:lvlJc w:val="left"/>
      <w:pPr>
        <w:ind w:left="1440" w:hanging="360"/>
      </w:pPr>
      <w:rPr>
        <w:rFonts w:ascii="Courier New" w:hAnsi="Courier New" w:hint="default"/>
      </w:rPr>
    </w:lvl>
    <w:lvl w:ilvl="2" w:tplc="5D447198">
      <w:start w:val="1"/>
      <w:numFmt w:val="bullet"/>
      <w:lvlText w:val=""/>
      <w:lvlJc w:val="left"/>
      <w:pPr>
        <w:ind w:left="2160" w:hanging="360"/>
      </w:pPr>
      <w:rPr>
        <w:rFonts w:ascii="Wingdings" w:hAnsi="Wingdings" w:hint="default"/>
      </w:rPr>
    </w:lvl>
    <w:lvl w:ilvl="3" w:tplc="3126D244">
      <w:start w:val="1"/>
      <w:numFmt w:val="bullet"/>
      <w:lvlText w:val=""/>
      <w:lvlJc w:val="left"/>
      <w:pPr>
        <w:ind w:left="2880" w:hanging="360"/>
      </w:pPr>
      <w:rPr>
        <w:rFonts w:ascii="Symbol" w:hAnsi="Symbol" w:hint="default"/>
      </w:rPr>
    </w:lvl>
    <w:lvl w:ilvl="4" w:tplc="2DE62DA8">
      <w:start w:val="1"/>
      <w:numFmt w:val="bullet"/>
      <w:lvlText w:val="o"/>
      <w:lvlJc w:val="left"/>
      <w:pPr>
        <w:ind w:left="3600" w:hanging="360"/>
      </w:pPr>
      <w:rPr>
        <w:rFonts w:ascii="Courier New" w:hAnsi="Courier New" w:hint="default"/>
      </w:rPr>
    </w:lvl>
    <w:lvl w:ilvl="5" w:tplc="F3A00C80">
      <w:start w:val="1"/>
      <w:numFmt w:val="bullet"/>
      <w:lvlText w:val=""/>
      <w:lvlJc w:val="left"/>
      <w:pPr>
        <w:ind w:left="4320" w:hanging="360"/>
      </w:pPr>
      <w:rPr>
        <w:rFonts w:ascii="Wingdings" w:hAnsi="Wingdings" w:hint="default"/>
      </w:rPr>
    </w:lvl>
    <w:lvl w:ilvl="6" w:tplc="048024CC">
      <w:start w:val="1"/>
      <w:numFmt w:val="bullet"/>
      <w:lvlText w:val=""/>
      <w:lvlJc w:val="left"/>
      <w:pPr>
        <w:ind w:left="5040" w:hanging="360"/>
      </w:pPr>
      <w:rPr>
        <w:rFonts w:ascii="Symbol" w:hAnsi="Symbol" w:hint="default"/>
      </w:rPr>
    </w:lvl>
    <w:lvl w:ilvl="7" w:tplc="F1304B80">
      <w:start w:val="1"/>
      <w:numFmt w:val="bullet"/>
      <w:lvlText w:val="o"/>
      <w:lvlJc w:val="left"/>
      <w:pPr>
        <w:ind w:left="5760" w:hanging="360"/>
      </w:pPr>
      <w:rPr>
        <w:rFonts w:ascii="Courier New" w:hAnsi="Courier New" w:hint="default"/>
      </w:rPr>
    </w:lvl>
    <w:lvl w:ilvl="8" w:tplc="FF94792E">
      <w:start w:val="1"/>
      <w:numFmt w:val="bullet"/>
      <w:lvlText w:val=""/>
      <w:lvlJc w:val="left"/>
      <w:pPr>
        <w:ind w:left="6480" w:hanging="360"/>
      </w:pPr>
      <w:rPr>
        <w:rFonts w:ascii="Wingdings" w:hAnsi="Wingdings" w:hint="default"/>
      </w:rPr>
    </w:lvl>
  </w:abstractNum>
  <w:abstractNum w:abstractNumId="6" w15:restartNumberingAfterBreak="0">
    <w:nsid w:val="383BEC91"/>
    <w:multiLevelType w:val="hybridMultilevel"/>
    <w:tmpl w:val="B8D8EB42"/>
    <w:lvl w:ilvl="0" w:tplc="C02E1FBA">
      <w:start w:val="1"/>
      <w:numFmt w:val="bullet"/>
      <w:lvlText w:val=""/>
      <w:lvlJc w:val="left"/>
      <w:pPr>
        <w:ind w:left="720" w:hanging="360"/>
      </w:pPr>
      <w:rPr>
        <w:rFonts w:ascii="Symbol" w:hAnsi="Symbol" w:hint="default"/>
      </w:rPr>
    </w:lvl>
    <w:lvl w:ilvl="1" w:tplc="814A726E">
      <w:start w:val="1"/>
      <w:numFmt w:val="bullet"/>
      <w:lvlText w:val="o"/>
      <w:lvlJc w:val="left"/>
      <w:pPr>
        <w:ind w:left="1440" w:hanging="360"/>
      </w:pPr>
      <w:rPr>
        <w:rFonts w:ascii="Courier New" w:hAnsi="Courier New" w:hint="default"/>
      </w:rPr>
    </w:lvl>
    <w:lvl w:ilvl="2" w:tplc="881C1F1C">
      <w:start w:val="1"/>
      <w:numFmt w:val="bullet"/>
      <w:lvlText w:val=""/>
      <w:lvlJc w:val="left"/>
      <w:pPr>
        <w:ind w:left="2160" w:hanging="360"/>
      </w:pPr>
      <w:rPr>
        <w:rFonts w:ascii="Wingdings" w:hAnsi="Wingdings" w:hint="default"/>
      </w:rPr>
    </w:lvl>
    <w:lvl w:ilvl="3" w:tplc="F4145C44">
      <w:start w:val="1"/>
      <w:numFmt w:val="bullet"/>
      <w:lvlText w:val=""/>
      <w:lvlJc w:val="left"/>
      <w:pPr>
        <w:ind w:left="2880" w:hanging="360"/>
      </w:pPr>
      <w:rPr>
        <w:rFonts w:ascii="Symbol" w:hAnsi="Symbol" w:hint="default"/>
      </w:rPr>
    </w:lvl>
    <w:lvl w:ilvl="4" w:tplc="F89C0BB0">
      <w:start w:val="1"/>
      <w:numFmt w:val="bullet"/>
      <w:lvlText w:val="o"/>
      <w:lvlJc w:val="left"/>
      <w:pPr>
        <w:ind w:left="3600" w:hanging="360"/>
      </w:pPr>
      <w:rPr>
        <w:rFonts w:ascii="Courier New" w:hAnsi="Courier New" w:hint="default"/>
      </w:rPr>
    </w:lvl>
    <w:lvl w:ilvl="5" w:tplc="B6207E38">
      <w:start w:val="1"/>
      <w:numFmt w:val="bullet"/>
      <w:lvlText w:val=""/>
      <w:lvlJc w:val="left"/>
      <w:pPr>
        <w:ind w:left="4320" w:hanging="360"/>
      </w:pPr>
      <w:rPr>
        <w:rFonts w:ascii="Wingdings" w:hAnsi="Wingdings" w:hint="default"/>
      </w:rPr>
    </w:lvl>
    <w:lvl w:ilvl="6" w:tplc="CB9CC23A">
      <w:start w:val="1"/>
      <w:numFmt w:val="bullet"/>
      <w:lvlText w:val=""/>
      <w:lvlJc w:val="left"/>
      <w:pPr>
        <w:ind w:left="5040" w:hanging="360"/>
      </w:pPr>
      <w:rPr>
        <w:rFonts w:ascii="Symbol" w:hAnsi="Symbol" w:hint="default"/>
      </w:rPr>
    </w:lvl>
    <w:lvl w:ilvl="7" w:tplc="A9B074FA">
      <w:start w:val="1"/>
      <w:numFmt w:val="bullet"/>
      <w:lvlText w:val="o"/>
      <w:lvlJc w:val="left"/>
      <w:pPr>
        <w:ind w:left="5760" w:hanging="360"/>
      </w:pPr>
      <w:rPr>
        <w:rFonts w:ascii="Courier New" w:hAnsi="Courier New" w:hint="default"/>
      </w:rPr>
    </w:lvl>
    <w:lvl w:ilvl="8" w:tplc="2B8AC58C">
      <w:start w:val="1"/>
      <w:numFmt w:val="bullet"/>
      <w:lvlText w:val=""/>
      <w:lvlJc w:val="left"/>
      <w:pPr>
        <w:ind w:left="6480" w:hanging="360"/>
      </w:pPr>
      <w:rPr>
        <w:rFonts w:ascii="Wingdings" w:hAnsi="Wingdings" w:hint="default"/>
      </w:rPr>
    </w:lvl>
  </w:abstractNum>
  <w:abstractNum w:abstractNumId="7" w15:restartNumberingAfterBreak="0">
    <w:nsid w:val="40105593"/>
    <w:multiLevelType w:val="hybridMultilevel"/>
    <w:tmpl w:val="7778A494"/>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8" w15:restartNumberingAfterBreak="0">
    <w:nsid w:val="4A491D5B"/>
    <w:multiLevelType w:val="hybridMultilevel"/>
    <w:tmpl w:val="D0B2D3EE"/>
    <w:lvl w:ilvl="0" w:tplc="1242BA40">
      <w:start w:val="1"/>
      <w:numFmt w:val="bullet"/>
      <w:lvlText w:val="·"/>
      <w:lvlJc w:val="left"/>
      <w:pPr>
        <w:ind w:left="360" w:hanging="360"/>
      </w:pPr>
      <w:rPr>
        <w:rFonts w:ascii="Symbol" w:hAnsi="Symbol" w:hint="default"/>
      </w:rPr>
    </w:lvl>
    <w:lvl w:ilvl="1" w:tplc="B720CA7A">
      <w:start w:val="1"/>
      <w:numFmt w:val="bullet"/>
      <w:lvlText w:val="o"/>
      <w:lvlJc w:val="left"/>
      <w:pPr>
        <w:ind w:left="1080" w:hanging="360"/>
      </w:pPr>
      <w:rPr>
        <w:rFonts w:ascii="Courier New" w:hAnsi="Courier New" w:hint="default"/>
      </w:rPr>
    </w:lvl>
    <w:lvl w:ilvl="2" w:tplc="61685DB8">
      <w:start w:val="1"/>
      <w:numFmt w:val="bullet"/>
      <w:lvlText w:val=""/>
      <w:lvlJc w:val="left"/>
      <w:pPr>
        <w:ind w:left="1800" w:hanging="360"/>
      </w:pPr>
      <w:rPr>
        <w:rFonts w:ascii="Wingdings" w:hAnsi="Wingdings" w:hint="default"/>
      </w:rPr>
    </w:lvl>
    <w:lvl w:ilvl="3" w:tplc="C38EADF4">
      <w:start w:val="1"/>
      <w:numFmt w:val="bullet"/>
      <w:lvlText w:val=""/>
      <w:lvlJc w:val="left"/>
      <w:pPr>
        <w:ind w:left="2520" w:hanging="360"/>
      </w:pPr>
      <w:rPr>
        <w:rFonts w:ascii="Symbol" w:hAnsi="Symbol" w:hint="default"/>
      </w:rPr>
    </w:lvl>
    <w:lvl w:ilvl="4" w:tplc="0BDEC33E">
      <w:start w:val="1"/>
      <w:numFmt w:val="bullet"/>
      <w:lvlText w:val="o"/>
      <w:lvlJc w:val="left"/>
      <w:pPr>
        <w:ind w:left="3240" w:hanging="360"/>
      </w:pPr>
      <w:rPr>
        <w:rFonts w:ascii="Courier New" w:hAnsi="Courier New" w:hint="default"/>
      </w:rPr>
    </w:lvl>
    <w:lvl w:ilvl="5" w:tplc="95B61274">
      <w:start w:val="1"/>
      <w:numFmt w:val="bullet"/>
      <w:lvlText w:val=""/>
      <w:lvlJc w:val="left"/>
      <w:pPr>
        <w:ind w:left="3960" w:hanging="360"/>
      </w:pPr>
      <w:rPr>
        <w:rFonts w:ascii="Wingdings" w:hAnsi="Wingdings" w:hint="default"/>
      </w:rPr>
    </w:lvl>
    <w:lvl w:ilvl="6" w:tplc="64A81D66">
      <w:start w:val="1"/>
      <w:numFmt w:val="bullet"/>
      <w:lvlText w:val=""/>
      <w:lvlJc w:val="left"/>
      <w:pPr>
        <w:ind w:left="4680" w:hanging="360"/>
      </w:pPr>
      <w:rPr>
        <w:rFonts w:ascii="Symbol" w:hAnsi="Symbol" w:hint="default"/>
      </w:rPr>
    </w:lvl>
    <w:lvl w:ilvl="7" w:tplc="41C8E1D6">
      <w:start w:val="1"/>
      <w:numFmt w:val="bullet"/>
      <w:lvlText w:val="o"/>
      <w:lvlJc w:val="left"/>
      <w:pPr>
        <w:ind w:left="5400" w:hanging="360"/>
      </w:pPr>
      <w:rPr>
        <w:rFonts w:ascii="Courier New" w:hAnsi="Courier New" w:hint="default"/>
      </w:rPr>
    </w:lvl>
    <w:lvl w:ilvl="8" w:tplc="555E8498">
      <w:start w:val="1"/>
      <w:numFmt w:val="bullet"/>
      <w:lvlText w:val=""/>
      <w:lvlJc w:val="left"/>
      <w:pPr>
        <w:ind w:left="6120" w:hanging="360"/>
      </w:pPr>
      <w:rPr>
        <w:rFonts w:ascii="Wingdings" w:hAnsi="Wingdings" w:hint="default"/>
      </w:rPr>
    </w:lvl>
  </w:abstractNum>
  <w:abstractNum w:abstractNumId="9" w15:restartNumberingAfterBreak="0">
    <w:nsid w:val="4BB12219"/>
    <w:multiLevelType w:val="hybridMultilevel"/>
    <w:tmpl w:val="E0D0316C"/>
    <w:lvl w:ilvl="0" w:tplc="79DED0E2">
      <w:start w:val="1"/>
      <w:numFmt w:val="lowerLetter"/>
      <w:lvlText w:val="%1."/>
      <w:lvlJc w:val="left"/>
      <w:pPr>
        <w:ind w:left="360" w:hanging="360"/>
      </w:pPr>
    </w:lvl>
    <w:lvl w:ilvl="1" w:tplc="27BEFEDE">
      <w:start w:val="1"/>
      <w:numFmt w:val="lowerLetter"/>
      <w:lvlText w:val="%2."/>
      <w:lvlJc w:val="left"/>
      <w:pPr>
        <w:ind w:left="1440" w:hanging="360"/>
      </w:pPr>
    </w:lvl>
    <w:lvl w:ilvl="2" w:tplc="303A870C">
      <w:start w:val="1"/>
      <w:numFmt w:val="lowerRoman"/>
      <w:lvlText w:val="%3."/>
      <w:lvlJc w:val="right"/>
      <w:pPr>
        <w:ind w:left="2160" w:hanging="180"/>
      </w:pPr>
    </w:lvl>
    <w:lvl w:ilvl="3" w:tplc="71E01DB6">
      <w:start w:val="1"/>
      <w:numFmt w:val="decimal"/>
      <w:lvlText w:val="%4."/>
      <w:lvlJc w:val="left"/>
      <w:pPr>
        <w:ind w:left="2880" w:hanging="360"/>
      </w:pPr>
    </w:lvl>
    <w:lvl w:ilvl="4" w:tplc="48289FE8">
      <w:start w:val="1"/>
      <w:numFmt w:val="lowerLetter"/>
      <w:lvlText w:val="%5."/>
      <w:lvlJc w:val="left"/>
      <w:pPr>
        <w:ind w:left="3600" w:hanging="360"/>
      </w:pPr>
    </w:lvl>
    <w:lvl w:ilvl="5" w:tplc="EEFCB8A0">
      <w:start w:val="1"/>
      <w:numFmt w:val="lowerRoman"/>
      <w:lvlText w:val="%6."/>
      <w:lvlJc w:val="right"/>
      <w:pPr>
        <w:ind w:left="4320" w:hanging="180"/>
      </w:pPr>
    </w:lvl>
    <w:lvl w:ilvl="6" w:tplc="68446300">
      <w:start w:val="1"/>
      <w:numFmt w:val="decimal"/>
      <w:lvlText w:val="%7."/>
      <w:lvlJc w:val="left"/>
      <w:pPr>
        <w:ind w:left="5040" w:hanging="360"/>
      </w:pPr>
    </w:lvl>
    <w:lvl w:ilvl="7" w:tplc="7BFAC29E">
      <w:start w:val="1"/>
      <w:numFmt w:val="lowerLetter"/>
      <w:lvlText w:val="%8."/>
      <w:lvlJc w:val="left"/>
      <w:pPr>
        <w:ind w:left="5760" w:hanging="360"/>
      </w:pPr>
    </w:lvl>
    <w:lvl w:ilvl="8" w:tplc="DC60DF22">
      <w:start w:val="1"/>
      <w:numFmt w:val="lowerRoman"/>
      <w:lvlText w:val="%9."/>
      <w:lvlJc w:val="right"/>
      <w:pPr>
        <w:ind w:left="6480" w:hanging="180"/>
      </w:pPr>
    </w:lvl>
  </w:abstractNum>
  <w:abstractNum w:abstractNumId="10" w15:restartNumberingAfterBreak="0">
    <w:nsid w:val="544FF3A4"/>
    <w:multiLevelType w:val="hybridMultilevel"/>
    <w:tmpl w:val="772A0DF6"/>
    <w:lvl w:ilvl="0" w:tplc="EB407AEE">
      <w:start w:val="1"/>
      <w:numFmt w:val="bullet"/>
      <w:lvlText w:val=""/>
      <w:lvlJc w:val="left"/>
      <w:pPr>
        <w:ind w:left="720" w:hanging="360"/>
      </w:pPr>
      <w:rPr>
        <w:rFonts w:ascii="Symbol" w:hAnsi="Symbol" w:hint="default"/>
      </w:rPr>
    </w:lvl>
    <w:lvl w:ilvl="1" w:tplc="663CA2E8">
      <w:start w:val="1"/>
      <w:numFmt w:val="bullet"/>
      <w:lvlText w:val="o"/>
      <w:lvlJc w:val="left"/>
      <w:pPr>
        <w:ind w:left="1440" w:hanging="360"/>
      </w:pPr>
      <w:rPr>
        <w:rFonts w:ascii="Courier New" w:hAnsi="Courier New" w:hint="default"/>
      </w:rPr>
    </w:lvl>
    <w:lvl w:ilvl="2" w:tplc="09E60D84">
      <w:start w:val="1"/>
      <w:numFmt w:val="bullet"/>
      <w:lvlText w:val=""/>
      <w:lvlJc w:val="left"/>
      <w:pPr>
        <w:ind w:left="2160" w:hanging="360"/>
      </w:pPr>
      <w:rPr>
        <w:rFonts w:ascii="Wingdings" w:hAnsi="Wingdings" w:hint="default"/>
      </w:rPr>
    </w:lvl>
    <w:lvl w:ilvl="3" w:tplc="EC08B0F2">
      <w:start w:val="1"/>
      <w:numFmt w:val="bullet"/>
      <w:lvlText w:val=""/>
      <w:lvlJc w:val="left"/>
      <w:pPr>
        <w:ind w:left="2880" w:hanging="360"/>
      </w:pPr>
      <w:rPr>
        <w:rFonts w:ascii="Symbol" w:hAnsi="Symbol" w:hint="default"/>
      </w:rPr>
    </w:lvl>
    <w:lvl w:ilvl="4" w:tplc="B602ED9A">
      <w:start w:val="1"/>
      <w:numFmt w:val="bullet"/>
      <w:lvlText w:val="o"/>
      <w:lvlJc w:val="left"/>
      <w:pPr>
        <w:ind w:left="3600" w:hanging="360"/>
      </w:pPr>
      <w:rPr>
        <w:rFonts w:ascii="Courier New" w:hAnsi="Courier New" w:hint="default"/>
      </w:rPr>
    </w:lvl>
    <w:lvl w:ilvl="5" w:tplc="B9AEC5E2">
      <w:start w:val="1"/>
      <w:numFmt w:val="bullet"/>
      <w:lvlText w:val=""/>
      <w:lvlJc w:val="left"/>
      <w:pPr>
        <w:ind w:left="4320" w:hanging="360"/>
      </w:pPr>
      <w:rPr>
        <w:rFonts w:ascii="Wingdings" w:hAnsi="Wingdings" w:hint="default"/>
      </w:rPr>
    </w:lvl>
    <w:lvl w:ilvl="6" w:tplc="0092611E">
      <w:start w:val="1"/>
      <w:numFmt w:val="bullet"/>
      <w:lvlText w:val=""/>
      <w:lvlJc w:val="left"/>
      <w:pPr>
        <w:ind w:left="5040" w:hanging="360"/>
      </w:pPr>
      <w:rPr>
        <w:rFonts w:ascii="Symbol" w:hAnsi="Symbol" w:hint="default"/>
      </w:rPr>
    </w:lvl>
    <w:lvl w:ilvl="7" w:tplc="56601C6C">
      <w:start w:val="1"/>
      <w:numFmt w:val="bullet"/>
      <w:lvlText w:val="o"/>
      <w:lvlJc w:val="left"/>
      <w:pPr>
        <w:ind w:left="5760" w:hanging="360"/>
      </w:pPr>
      <w:rPr>
        <w:rFonts w:ascii="Courier New" w:hAnsi="Courier New" w:hint="default"/>
      </w:rPr>
    </w:lvl>
    <w:lvl w:ilvl="8" w:tplc="9C62CA9E">
      <w:start w:val="1"/>
      <w:numFmt w:val="bullet"/>
      <w:lvlText w:val=""/>
      <w:lvlJc w:val="left"/>
      <w:pPr>
        <w:ind w:left="6480" w:hanging="360"/>
      </w:pPr>
      <w:rPr>
        <w:rFonts w:ascii="Wingdings" w:hAnsi="Wingdings" w:hint="default"/>
      </w:rPr>
    </w:lvl>
  </w:abstractNum>
  <w:abstractNum w:abstractNumId="11" w15:restartNumberingAfterBreak="0">
    <w:nsid w:val="545450BC"/>
    <w:multiLevelType w:val="hybridMultilevel"/>
    <w:tmpl w:val="FC5AA9C0"/>
    <w:lvl w:ilvl="0" w:tplc="AFE43D84">
      <w:start w:val="1"/>
      <w:numFmt w:val="bullet"/>
      <w:lvlText w:val=""/>
      <w:lvlJc w:val="left"/>
      <w:pPr>
        <w:ind w:left="720" w:hanging="360"/>
      </w:pPr>
      <w:rPr>
        <w:rFonts w:ascii="Symbol" w:hAnsi="Symbol" w:hint="default"/>
      </w:rPr>
    </w:lvl>
    <w:lvl w:ilvl="1" w:tplc="523C2D34">
      <w:start w:val="1"/>
      <w:numFmt w:val="bullet"/>
      <w:lvlText w:val="o"/>
      <w:lvlJc w:val="left"/>
      <w:pPr>
        <w:ind w:left="1440" w:hanging="360"/>
      </w:pPr>
      <w:rPr>
        <w:rFonts w:ascii="Courier New" w:hAnsi="Courier New" w:hint="default"/>
      </w:rPr>
    </w:lvl>
    <w:lvl w:ilvl="2" w:tplc="6B10D722">
      <w:start w:val="1"/>
      <w:numFmt w:val="bullet"/>
      <w:lvlText w:val=""/>
      <w:lvlJc w:val="left"/>
      <w:pPr>
        <w:ind w:left="2160" w:hanging="360"/>
      </w:pPr>
      <w:rPr>
        <w:rFonts w:ascii="Wingdings" w:hAnsi="Wingdings" w:hint="default"/>
      </w:rPr>
    </w:lvl>
    <w:lvl w:ilvl="3" w:tplc="C876FC58">
      <w:start w:val="1"/>
      <w:numFmt w:val="bullet"/>
      <w:lvlText w:val=""/>
      <w:lvlJc w:val="left"/>
      <w:pPr>
        <w:ind w:left="2880" w:hanging="360"/>
      </w:pPr>
      <w:rPr>
        <w:rFonts w:ascii="Symbol" w:hAnsi="Symbol" w:hint="default"/>
      </w:rPr>
    </w:lvl>
    <w:lvl w:ilvl="4" w:tplc="40FC508A">
      <w:start w:val="1"/>
      <w:numFmt w:val="bullet"/>
      <w:lvlText w:val="o"/>
      <w:lvlJc w:val="left"/>
      <w:pPr>
        <w:ind w:left="3600" w:hanging="360"/>
      </w:pPr>
      <w:rPr>
        <w:rFonts w:ascii="Courier New" w:hAnsi="Courier New" w:hint="default"/>
      </w:rPr>
    </w:lvl>
    <w:lvl w:ilvl="5" w:tplc="297E0FF0">
      <w:start w:val="1"/>
      <w:numFmt w:val="bullet"/>
      <w:lvlText w:val=""/>
      <w:lvlJc w:val="left"/>
      <w:pPr>
        <w:ind w:left="4320" w:hanging="360"/>
      </w:pPr>
      <w:rPr>
        <w:rFonts w:ascii="Wingdings" w:hAnsi="Wingdings" w:hint="default"/>
      </w:rPr>
    </w:lvl>
    <w:lvl w:ilvl="6" w:tplc="D5E6933C">
      <w:start w:val="1"/>
      <w:numFmt w:val="bullet"/>
      <w:lvlText w:val=""/>
      <w:lvlJc w:val="left"/>
      <w:pPr>
        <w:ind w:left="5040" w:hanging="360"/>
      </w:pPr>
      <w:rPr>
        <w:rFonts w:ascii="Symbol" w:hAnsi="Symbol" w:hint="default"/>
      </w:rPr>
    </w:lvl>
    <w:lvl w:ilvl="7" w:tplc="F8E8A0E6">
      <w:start w:val="1"/>
      <w:numFmt w:val="bullet"/>
      <w:lvlText w:val="o"/>
      <w:lvlJc w:val="left"/>
      <w:pPr>
        <w:ind w:left="5760" w:hanging="360"/>
      </w:pPr>
      <w:rPr>
        <w:rFonts w:ascii="Courier New" w:hAnsi="Courier New" w:hint="default"/>
      </w:rPr>
    </w:lvl>
    <w:lvl w:ilvl="8" w:tplc="4120EE12">
      <w:start w:val="1"/>
      <w:numFmt w:val="bullet"/>
      <w:lvlText w:val=""/>
      <w:lvlJc w:val="left"/>
      <w:pPr>
        <w:ind w:left="6480" w:hanging="360"/>
      </w:pPr>
      <w:rPr>
        <w:rFonts w:ascii="Wingdings" w:hAnsi="Wingdings" w:hint="default"/>
      </w:rPr>
    </w:lvl>
  </w:abstractNum>
  <w:abstractNum w:abstractNumId="12" w15:restartNumberingAfterBreak="0">
    <w:nsid w:val="5567FB36"/>
    <w:multiLevelType w:val="hybridMultilevel"/>
    <w:tmpl w:val="56A68680"/>
    <w:lvl w:ilvl="0" w:tplc="46C45842">
      <w:start w:val="1"/>
      <w:numFmt w:val="bullet"/>
      <w:lvlText w:val=""/>
      <w:lvlJc w:val="left"/>
      <w:pPr>
        <w:ind w:left="1080" w:hanging="360"/>
      </w:pPr>
      <w:rPr>
        <w:rFonts w:ascii="Symbol" w:hAnsi="Symbol" w:hint="default"/>
      </w:rPr>
    </w:lvl>
    <w:lvl w:ilvl="1" w:tplc="409284B2">
      <w:start w:val="1"/>
      <w:numFmt w:val="bullet"/>
      <w:lvlText w:val="o"/>
      <w:lvlJc w:val="left"/>
      <w:pPr>
        <w:ind w:left="1800" w:hanging="360"/>
      </w:pPr>
      <w:rPr>
        <w:rFonts w:ascii="Courier New" w:hAnsi="Courier New" w:hint="default"/>
      </w:rPr>
    </w:lvl>
    <w:lvl w:ilvl="2" w:tplc="3BA450D6">
      <w:start w:val="1"/>
      <w:numFmt w:val="bullet"/>
      <w:lvlText w:val=""/>
      <w:lvlJc w:val="left"/>
      <w:pPr>
        <w:ind w:left="2520" w:hanging="360"/>
      </w:pPr>
      <w:rPr>
        <w:rFonts w:ascii="Wingdings" w:hAnsi="Wingdings" w:hint="default"/>
      </w:rPr>
    </w:lvl>
    <w:lvl w:ilvl="3" w:tplc="9C5628A8">
      <w:start w:val="1"/>
      <w:numFmt w:val="bullet"/>
      <w:lvlText w:val=""/>
      <w:lvlJc w:val="left"/>
      <w:pPr>
        <w:ind w:left="3240" w:hanging="360"/>
      </w:pPr>
      <w:rPr>
        <w:rFonts w:ascii="Symbol" w:hAnsi="Symbol" w:hint="default"/>
      </w:rPr>
    </w:lvl>
    <w:lvl w:ilvl="4" w:tplc="FAB0C10E">
      <w:start w:val="1"/>
      <w:numFmt w:val="bullet"/>
      <w:lvlText w:val="o"/>
      <w:lvlJc w:val="left"/>
      <w:pPr>
        <w:ind w:left="3960" w:hanging="360"/>
      </w:pPr>
      <w:rPr>
        <w:rFonts w:ascii="Courier New" w:hAnsi="Courier New" w:hint="default"/>
      </w:rPr>
    </w:lvl>
    <w:lvl w:ilvl="5" w:tplc="E174C720">
      <w:start w:val="1"/>
      <w:numFmt w:val="bullet"/>
      <w:lvlText w:val=""/>
      <w:lvlJc w:val="left"/>
      <w:pPr>
        <w:ind w:left="4680" w:hanging="360"/>
      </w:pPr>
      <w:rPr>
        <w:rFonts w:ascii="Wingdings" w:hAnsi="Wingdings" w:hint="default"/>
      </w:rPr>
    </w:lvl>
    <w:lvl w:ilvl="6" w:tplc="8ECCA4AA">
      <w:start w:val="1"/>
      <w:numFmt w:val="bullet"/>
      <w:lvlText w:val=""/>
      <w:lvlJc w:val="left"/>
      <w:pPr>
        <w:ind w:left="5400" w:hanging="360"/>
      </w:pPr>
      <w:rPr>
        <w:rFonts w:ascii="Symbol" w:hAnsi="Symbol" w:hint="default"/>
      </w:rPr>
    </w:lvl>
    <w:lvl w:ilvl="7" w:tplc="801E9D10">
      <w:start w:val="1"/>
      <w:numFmt w:val="bullet"/>
      <w:lvlText w:val="o"/>
      <w:lvlJc w:val="left"/>
      <w:pPr>
        <w:ind w:left="6120" w:hanging="360"/>
      </w:pPr>
      <w:rPr>
        <w:rFonts w:ascii="Courier New" w:hAnsi="Courier New" w:hint="default"/>
      </w:rPr>
    </w:lvl>
    <w:lvl w:ilvl="8" w:tplc="EB7CA82A">
      <w:start w:val="1"/>
      <w:numFmt w:val="bullet"/>
      <w:lvlText w:val=""/>
      <w:lvlJc w:val="left"/>
      <w:pPr>
        <w:ind w:left="6840" w:hanging="360"/>
      </w:pPr>
      <w:rPr>
        <w:rFonts w:ascii="Wingdings" w:hAnsi="Wingdings" w:hint="default"/>
      </w:rPr>
    </w:lvl>
  </w:abstractNum>
  <w:abstractNum w:abstractNumId="13" w15:restartNumberingAfterBreak="0">
    <w:nsid w:val="5BCA20D6"/>
    <w:multiLevelType w:val="hybridMultilevel"/>
    <w:tmpl w:val="EB023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F3F02D"/>
    <w:multiLevelType w:val="hybridMultilevel"/>
    <w:tmpl w:val="A3EE5DF4"/>
    <w:lvl w:ilvl="0" w:tplc="DFF673B6">
      <w:start w:val="1"/>
      <w:numFmt w:val="bullet"/>
      <w:lvlText w:val=""/>
      <w:lvlJc w:val="left"/>
      <w:pPr>
        <w:ind w:left="720" w:hanging="360"/>
      </w:pPr>
      <w:rPr>
        <w:rFonts w:ascii="Symbol" w:hAnsi="Symbol" w:hint="default"/>
      </w:rPr>
    </w:lvl>
    <w:lvl w:ilvl="1" w:tplc="7C66D3D6">
      <w:start w:val="1"/>
      <w:numFmt w:val="bullet"/>
      <w:lvlText w:val="o"/>
      <w:lvlJc w:val="left"/>
      <w:pPr>
        <w:ind w:left="1440" w:hanging="360"/>
      </w:pPr>
      <w:rPr>
        <w:rFonts w:ascii="Courier New" w:hAnsi="Courier New" w:hint="default"/>
      </w:rPr>
    </w:lvl>
    <w:lvl w:ilvl="2" w:tplc="3548520C">
      <w:start w:val="1"/>
      <w:numFmt w:val="bullet"/>
      <w:lvlText w:val=""/>
      <w:lvlJc w:val="left"/>
      <w:pPr>
        <w:ind w:left="2160" w:hanging="360"/>
      </w:pPr>
      <w:rPr>
        <w:rFonts w:ascii="Wingdings" w:hAnsi="Wingdings" w:hint="default"/>
      </w:rPr>
    </w:lvl>
    <w:lvl w:ilvl="3" w:tplc="12605C9A">
      <w:start w:val="1"/>
      <w:numFmt w:val="bullet"/>
      <w:lvlText w:val=""/>
      <w:lvlJc w:val="left"/>
      <w:pPr>
        <w:ind w:left="2880" w:hanging="360"/>
      </w:pPr>
      <w:rPr>
        <w:rFonts w:ascii="Symbol" w:hAnsi="Symbol" w:hint="default"/>
      </w:rPr>
    </w:lvl>
    <w:lvl w:ilvl="4" w:tplc="D388BBC8">
      <w:start w:val="1"/>
      <w:numFmt w:val="bullet"/>
      <w:lvlText w:val="o"/>
      <w:lvlJc w:val="left"/>
      <w:pPr>
        <w:ind w:left="3600" w:hanging="360"/>
      </w:pPr>
      <w:rPr>
        <w:rFonts w:ascii="Courier New" w:hAnsi="Courier New" w:hint="default"/>
      </w:rPr>
    </w:lvl>
    <w:lvl w:ilvl="5" w:tplc="9B72D9D8">
      <w:start w:val="1"/>
      <w:numFmt w:val="bullet"/>
      <w:lvlText w:val=""/>
      <w:lvlJc w:val="left"/>
      <w:pPr>
        <w:ind w:left="4320" w:hanging="360"/>
      </w:pPr>
      <w:rPr>
        <w:rFonts w:ascii="Wingdings" w:hAnsi="Wingdings" w:hint="default"/>
      </w:rPr>
    </w:lvl>
    <w:lvl w:ilvl="6" w:tplc="ACBC42CE">
      <w:start w:val="1"/>
      <w:numFmt w:val="bullet"/>
      <w:lvlText w:val=""/>
      <w:lvlJc w:val="left"/>
      <w:pPr>
        <w:ind w:left="5040" w:hanging="360"/>
      </w:pPr>
      <w:rPr>
        <w:rFonts w:ascii="Symbol" w:hAnsi="Symbol" w:hint="default"/>
      </w:rPr>
    </w:lvl>
    <w:lvl w:ilvl="7" w:tplc="6CBCD8C6">
      <w:start w:val="1"/>
      <w:numFmt w:val="bullet"/>
      <w:lvlText w:val="o"/>
      <w:lvlJc w:val="left"/>
      <w:pPr>
        <w:ind w:left="5760" w:hanging="360"/>
      </w:pPr>
      <w:rPr>
        <w:rFonts w:ascii="Courier New" w:hAnsi="Courier New" w:hint="default"/>
      </w:rPr>
    </w:lvl>
    <w:lvl w:ilvl="8" w:tplc="C380903C">
      <w:start w:val="1"/>
      <w:numFmt w:val="bullet"/>
      <w:lvlText w:val=""/>
      <w:lvlJc w:val="left"/>
      <w:pPr>
        <w:ind w:left="6480" w:hanging="360"/>
      </w:pPr>
      <w:rPr>
        <w:rFonts w:ascii="Wingdings" w:hAnsi="Wingdings" w:hint="default"/>
      </w:rPr>
    </w:lvl>
  </w:abstractNum>
  <w:abstractNum w:abstractNumId="15" w15:restartNumberingAfterBreak="0">
    <w:nsid w:val="668A0B3D"/>
    <w:multiLevelType w:val="hybridMultilevel"/>
    <w:tmpl w:val="B4AA893A"/>
    <w:lvl w:ilvl="0" w:tplc="16564524">
      <w:start w:val="1"/>
      <w:numFmt w:val="bullet"/>
      <w:lvlText w:val=""/>
      <w:lvlJc w:val="left"/>
      <w:pPr>
        <w:ind w:left="1080" w:hanging="360"/>
      </w:pPr>
      <w:rPr>
        <w:rFonts w:ascii="Symbol" w:hAnsi="Symbol" w:hint="default"/>
      </w:rPr>
    </w:lvl>
    <w:lvl w:ilvl="1" w:tplc="DE98121C">
      <w:start w:val="1"/>
      <w:numFmt w:val="bullet"/>
      <w:lvlText w:val="o"/>
      <w:lvlJc w:val="left"/>
      <w:pPr>
        <w:ind w:left="1800" w:hanging="360"/>
      </w:pPr>
      <w:rPr>
        <w:rFonts w:ascii="Courier New" w:hAnsi="Courier New" w:hint="default"/>
      </w:rPr>
    </w:lvl>
    <w:lvl w:ilvl="2" w:tplc="23F8497E">
      <w:start w:val="1"/>
      <w:numFmt w:val="bullet"/>
      <w:lvlText w:val=""/>
      <w:lvlJc w:val="left"/>
      <w:pPr>
        <w:ind w:left="2520" w:hanging="360"/>
      </w:pPr>
      <w:rPr>
        <w:rFonts w:ascii="Wingdings" w:hAnsi="Wingdings" w:hint="default"/>
      </w:rPr>
    </w:lvl>
    <w:lvl w:ilvl="3" w:tplc="BD7CEAC6">
      <w:start w:val="1"/>
      <w:numFmt w:val="bullet"/>
      <w:lvlText w:val=""/>
      <w:lvlJc w:val="left"/>
      <w:pPr>
        <w:ind w:left="3240" w:hanging="360"/>
      </w:pPr>
      <w:rPr>
        <w:rFonts w:ascii="Symbol" w:hAnsi="Symbol" w:hint="default"/>
      </w:rPr>
    </w:lvl>
    <w:lvl w:ilvl="4" w:tplc="4EA6BEFC">
      <w:start w:val="1"/>
      <w:numFmt w:val="bullet"/>
      <w:lvlText w:val="o"/>
      <w:lvlJc w:val="left"/>
      <w:pPr>
        <w:ind w:left="3960" w:hanging="360"/>
      </w:pPr>
      <w:rPr>
        <w:rFonts w:ascii="Courier New" w:hAnsi="Courier New" w:hint="default"/>
      </w:rPr>
    </w:lvl>
    <w:lvl w:ilvl="5" w:tplc="7A300CD6">
      <w:start w:val="1"/>
      <w:numFmt w:val="bullet"/>
      <w:lvlText w:val=""/>
      <w:lvlJc w:val="left"/>
      <w:pPr>
        <w:ind w:left="4680" w:hanging="360"/>
      </w:pPr>
      <w:rPr>
        <w:rFonts w:ascii="Wingdings" w:hAnsi="Wingdings" w:hint="default"/>
      </w:rPr>
    </w:lvl>
    <w:lvl w:ilvl="6" w:tplc="AD9E35C6">
      <w:start w:val="1"/>
      <w:numFmt w:val="bullet"/>
      <w:lvlText w:val=""/>
      <w:lvlJc w:val="left"/>
      <w:pPr>
        <w:ind w:left="5400" w:hanging="360"/>
      </w:pPr>
      <w:rPr>
        <w:rFonts w:ascii="Symbol" w:hAnsi="Symbol" w:hint="default"/>
      </w:rPr>
    </w:lvl>
    <w:lvl w:ilvl="7" w:tplc="72C8CDF4">
      <w:start w:val="1"/>
      <w:numFmt w:val="bullet"/>
      <w:lvlText w:val="o"/>
      <w:lvlJc w:val="left"/>
      <w:pPr>
        <w:ind w:left="6120" w:hanging="360"/>
      </w:pPr>
      <w:rPr>
        <w:rFonts w:ascii="Courier New" w:hAnsi="Courier New" w:hint="default"/>
      </w:rPr>
    </w:lvl>
    <w:lvl w:ilvl="8" w:tplc="B9069124">
      <w:start w:val="1"/>
      <w:numFmt w:val="bullet"/>
      <w:lvlText w:val=""/>
      <w:lvlJc w:val="left"/>
      <w:pPr>
        <w:ind w:left="6840" w:hanging="360"/>
      </w:pPr>
      <w:rPr>
        <w:rFonts w:ascii="Wingdings" w:hAnsi="Wingdings" w:hint="default"/>
      </w:rPr>
    </w:lvl>
  </w:abstractNum>
  <w:abstractNum w:abstractNumId="16" w15:restartNumberingAfterBreak="0">
    <w:nsid w:val="66B2DDEE"/>
    <w:multiLevelType w:val="hybridMultilevel"/>
    <w:tmpl w:val="9C8AE3FE"/>
    <w:lvl w:ilvl="0" w:tplc="0CF8C9BC">
      <w:start w:val="1"/>
      <w:numFmt w:val="bullet"/>
      <w:lvlText w:val=""/>
      <w:lvlJc w:val="left"/>
      <w:pPr>
        <w:ind w:left="720" w:hanging="360"/>
      </w:pPr>
      <w:rPr>
        <w:rFonts w:ascii="Symbol" w:hAnsi="Symbol" w:hint="default"/>
      </w:rPr>
    </w:lvl>
    <w:lvl w:ilvl="1" w:tplc="C6C0289A">
      <w:start w:val="1"/>
      <w:numFmt w:val="bullet"/>
      <w:lvlText w:val="o"/>
      <w:lvlJc w:val="left"/>
      <w:pPr>
        <w:ind w:left="1440" w:hanging="360"/>
      </w:pPr>
      <w:rPr>
        <w:rFonts w:ascii="Courier New" w:hAnsi="Courier New" w:hint="default"/>
      </w:rPr>
    </w:lvl>
    <w:lvl w:ilvl="2" w:tplc="FC7E2756">
      <w:start w:val="1"/>
      <w:numFmt w:val="bullet"/>
      <w:lvlText w:val=""/>
      <w:lvlJc w:val="left"/>
      <w:pPr>
        <w:ind w:left="2160" w:hanging="360"/>
      </w:pPr>
      <w:rPr>
        <w:rFonts w:ascii="Wingdings" w:hAnsi="Wingdings" w:hint="default"/>
      </w:rPr>
    </w:lvl>
    <w:lvl w:ilvl="3" w:tplc="53880742">
      <w:start w:val="1"/>
      <w:numFmt w:val="bullet"/>
      <w:lvlText w:val=""/>
      <w:lvlJc w:val="left"/>
      <w:pPr>
        <w:ind w:left="2880" w:hanging="360"/>
      </w:pPr>
      <w:rPr>
        <w:rFonts w:ascii="Symbol" w:hAnsi="Symbol" w:hint="default"/>
      </w:rPr>
    </w:lvl>
    <w:lvl w:ilvl="4" w:tplc="AFEC7580">
      <w:start w:val="1"/>
      <w:numFmt w:val="bullet"/>
      <w:lvlText w:val="o"/>
      <w:lvlJc w:val="left"/>
      <w:pPr>
        <w:ind w:left="3600" w:hanging="360"/>
      </w:pPr>
      <w:rPr>
        <w:rFonts w:ascii="Courier New" w:hAnsi="Courier New" w:hint="default"/>
      </w:rPr>
    </w:lvl>
    <w:lvl w:ilvl="5" w:tplc="51E667BC">
      <w:start w:val="1"/>
      <w:numFmt w:val="bullet"/>
      <w:lvlText w:val=""/>
      <w:lvlJc w:val="left"/>
      <w:pPr>
        <w:ind w:left="4320" w:hanging="360"/>
      </w:pPr>
      <w:rPr>
        <w:rFonts w:ascii="Wingdings" w:hAnsi="Wingdings" w:hint="default"/>
      </w:rPr>
    </w:lvl>
    <w:lvl w:ilvl="6" w:tplc="243A2A56">
      <w:start w:val="1"/>
      <w:numFmt w:val="bullet"/>
      <w:lvlText w:val=""/>
      <w:lvlJc w:val="left"/>
      <w:pPr>
        <w:ind w:left="5040" w:hanging="360"/>
      </w:pPr>
      <w:rPr>
        <w:rFonts w:ascii="Symbol" w:hAnsi="Symbol" w:hint="default"/>
      </w:rPr>
    </w:lvl>
    <w:lvl w:ilvl="7" w:tplc="8898BC7A">
      <w:start w:val="1"/>
      <w:numFmt w:val="bullet"/>
      <w:lvlText w:val="o"/>
      <w:lvlJc w:val="left"/>
      <w:pPr>
        <w:ind w:left="5760" w:hanging="360"/>
      </w:pPr>
      <w:rPr>
        <w:rFonts w:ascii="Courier New" w:hAnsi="Courier New" w:hint="default"/>
      </w:rPr>
    </w:lvl>
    <w:lvl w:ilvl="8" w:tplc="2582478A">
      <w:start w:val="1"/>
      <w:numFmt w:val="bullet"/>
      <w:lvlText w:val=""/>
      <w:lvlJc w:val="left"/>
      <w:pPr>
        <w:ind w:left="6480" w:hanging="360"/>
      </w:pPr>
      <w:rPr>
        <w:rFonts w:ascii="Wingdings" w:hAnsi="Wingdings" w:hint="default"/>
      </w:rPr>
    </w:lvl>
  </w:abstractNum>
  <w:abstractNum w:abstractNumId="17" w15:restartNumberingAfterBreak="0">
    <w:nsid w:val="6F8D3E17"/>
    <w:multiLevelType w:val="hybridMultilevel"/>
    <w:tmpl w:val="8D22B7F2"/>
    <w:lvl w:ilvl="0" w:tplc="74763860">
      <w:start w:val="1"/>
      <w:numFmt w:val="bullet"/>
      <w:lvlText w:val=""/>
      <w:lvlJc w:val="left"/>
      <w:pPr>
        <w:ind w:left="720" w:hanging="360"/>
      </w:pPr>
      <w:rPr>
        <w:rFonts w:ascii="Symbol" w:hAnsi="Symbol" w:hint="default"/>
      </w:rPr>
    </w:lvl>
    <w:lvl w:ilvl="1" w:tplc="21AC4A5A">
      <w:start w:val="1"/>
      <w:numFmt w:val="bullet"/>
      <w:lvlText w:val="o"/>
      <w:lvlJc w:val="left"/>
      <w:pPr>
        <w:ind w:left="1440" w:hanging="360"/>
      </w:pPr>
      <w:rPr>
        <w:rFonts w:ascii="Courier New" w:hAnsi="Courier New" w:hint="default"/>
      </w:rPr>
    </w:lvl>
    <w:lvl w:ilvl="2" w:tplc="C7F83138">
      <w:start w:val="1"/>
      <w:numFmt w:val="bullet"/>
      <w:lvlText w:val=""/>
      <w:lvlJc w:val="left"/>
      <w:pPr>
        <w:ind w:left="2160" w:hanging="360"/>
      </w:pPr>
      <w:rPr>
        <w:rFonts w:ascii="Wingdings" w:hAnsi="Wingdings" w:hint="default"/>
      </w:rPr>
    </w:lvl>
    <w:lvl w:ilvl="3" w:tplc="BA2E2D76">
      <w:start w:val="1"/>
      <w:numFmt w:val="bullet"/>
      <w:lvlText w:val=""/>
      <w:lvlJc w:val="left"/>
      <w:pPr>
        <w:ind w:left="2880" w:hanging="360"/>
      </w:pPr>
      <w:rPr>
        <w:rFonts w:ascii="Symbol" w:hAnsi="Symbol" w:hint="default"/>
      </w:rPr>
    </w:lvl>
    <w:lvl w:ilvl="4" w:tplc="8530125C">
      <w:start w:val="1"/>
      <w:numFmt w:val="bullet"/>
      <w:lvlText w:val="o"/>
      <w:lvlJc w:val="left"/>
      <w:pPr>
        <w:ind w:left="3600" w:hanging="360"/>
      </w:pPr>
      <w:rPr>
        <w:rFonts w:ascii="Courier New" w:hAnsi="Courier New" w:hint="default"/>
      </w:rPr>
    </w:lvl>
    <w:lvl w:ilvl="5" w:tplc="BCD60BEE">
      <w:start w:val="1"/>
      <w:numFmt w:val="bullet"/>
      <w:lvlText w:val=""/>
      <w:lvlJc w:val="left"/>
      <w:pPr>
        <w:ind w:left="4320" w:hanging="360"/>
      </w:pPr>
      <w:rPr>
        <w:rFonts w:ascii="Wingdings" w:hAnsi="Wingdings" w:hint="default"/>
      </w:rPr>
    </w:lvl>
    <w:lvl w:ilvl="6" w:tplc="0B9CE068">
      <w:start w:val="1"/>
      <w:numFmt w:val="bullet"/>
      <w:lvlText w:val=""/>
      <w:lvlJc w:val="left"/>
      <w:pPr>
        <w:ind w:left="5040" w:hanging="360"/>
      </w:pPr>
      <w:rPr>
        <w:rFonts w:ascii="Symbol" w:hAnsi="Symbol" w:hint="default"/>
      </w:rPr>
    </w:lvl>
    <w:lvl w:ilvl="7" w:tplc="A0AA1704">
      <w:start w:val="1"/>
      <w:numFmt w:val="bullet"/>
      <w:lvlText w:val="o"/>
      <w:lvlJc w:val="left"/>
      <w:pPr>
        <w:ind w:left="5760" w:hanging="360"/>
      </w:pPr>
      <w:rPr>
        <w:rFonts w:ascii="Courier New" w:hAnsi="Courier New" w:hint="default"/>
      </w:rPr>
    </w:lvl>
    <w:lvl w:ilvl="8" w:tplc="44363524">
      <w:start w:val="1"/>
      <w:numFmt w:val="bullet"/>
      <w:lvlText w:val=""/>
      <w:lvlJc w:val="left"/>
      <w:pPr>
        <w:ind w:left="6480" w:hanging="360"/>
      </w:pPr>
      <w:rPr>
        <w:rFonts w:ascii="Wingdings" w:hAnsi="Wingdings" w:hint="default"/>
      </w:rPr>
    </w:lvl>
  </w:abstractNum>
  <w:abstractNum w:abstractNumId="18" w15:restartNumberingAfterBreak="0">
    <w:nsid w:val="72D7B2E7"/>
    <w:multiLevelType w:val="hybridMultilevel"/>
    <w:tmpl w:val="9DBA7EBC"/>
    <w:lvl w:ilvl="0" w:tplc="6E587EAA">
      <w:start w:val="1"/>
      <w:numFmt w:val="bullet"/>
      <w:lvlText w:val=""/>
      <w:lvlJc w:val="left"/>
      <w:pPr>
        <w:ind w:left="720" w:hanging="360"/>
      </w:pPr>
      <w:rPr>
        <w:rFonts w:ascii="Symbol" w:hAnsi="Symbol" w:hint="default"/>
      </w:rPr>
    </w:lvl>
    <w:lvl w:ilvl="1" w:tplc="B8DEBE02">
      <w:start w:val="1"/>
      <w:numFmt w:val="bullet"/>
      <w:lvlText w:val="o"/>
      <w:lvlJc w:val="left"/>
      <w:pPr>
        <w:ind w:left="1440" w:hanging="360"/>
      </w:pPr>
      <w:rPr>
        <w:rFonts w:ascii="Courier New" w:hAnsi="Courier New" w:hint="default"/>
      </w:rPr>
    </w:lvl>
    <w:lvl w:ilvl="2" w:tplc="D2B63A24">
      <w:start w:val="1"/>
      <w:numFmt w:val="bullet"/>
      <w:lvlText w:val=""/>
      <w:lvlJc w:val="left"/>
      <w:pPr>
        <w:ind w:left="2160" w:hanging="360"/>
      </w:pPr>
      <w:rPr>
        <w:rFonts w:ascii="Wingdings" w:hAnsi="Wingdings" w:hint="default"/>
      </w:rPr>
    </w:lvl>
    <w:lvl w:ilvl="3" w:tplc="DE74BF92">
      <w:start w:val="1"/>
      <w:numFmt w:val="bullet"/>
      <w:lvlText w:val=""/>
      <w:lvlJc w:val="left"/>
      <w:pPr>
        <w:ind w:left="2880" w:hanging="360"/>
      </w:pPr>
      <w:rPr>
        <w:rFonts w:ascii="Symbol" w:hAnsi="Symbol" w:hint="default"/>
      </w:rPr>
    </w:lvl>
    <w:lvl w:ilvl="4" w:tplc="C504B146">
      <w:start w:val="1"/>
      <w:numFmt w:val="bullet"/>
      <w:lvlText w:val="o"/>
      <w:lvlJc w:val="left"/>
      <w:pPr>
        <w:ind w:left="3600" w:hanging="360"/>
      </w:pPr>
      <w:rPr>
        <w:rFonts w:ascii="Courier New" w:hAnsi="Courier New" w:hint="default"/>
      </w:rPr>
    </w:lvl>
    <w:lvl w:ilvl="5" w:tplc="7BE0D4CC">
      <w:start w:val="1"/>
      <w:numFmt w:val="bullet"/>
      <w:lvlText w:val=""/>
      <w:lvlJc w:val="left"/>
      <w:pPr>
        <w:ind w:left="4320" w:hanging="360"/>
      </w:pPr>
      <w:rPr>
        <w:rFonts w:ascii="Wingdings" w:hAnsi="Wingdings" w:hint="default"/>
      </w:rPr>
    </w:lvl>
    <w:lvl w:ilvl="6" w:tplc="172AE4D0">
      <w:start w:val="1"/>
      <w:numFmt w:val="bullet"/>
      <w:lvlText w:val=""/>
      <w:lvlJc w:val="left"/>
      <w:pPr>
        <w:ind w:left="5040" w:hanging="360"/>
      </w:pPr>
      <w:rPr>
        <w:rFonts w:ascii="Symbol" w:hAnsi="Symbol" w:hint="default"/>
      </w:rPr>
    </w:lvl>
    <w:lvl w:ilvl="7" w:tplc="A6B4EA44">
      <w:start w:val="1"/>
      <w:numFmt w:val="bullet"/>
      <w:lvlText w:val="o"/>
      <w:lvlJc w:val="left"/>
      <w:pPr>
        <w:ind w:left="5760" w:hanging="360"/>
      </w:pPr>
      <w:rPr>
        <w:rFonts w:ascii="Courier New" w:hAnsi="Courier New" w:hint="default"/>
      </w:rPr>
    </w:lvl>
    <w:lvl w:ilvl="8" w:tplc="EE48C8E8">
      <w:start w:val="1"/>
      <w:numFmt w:val="bullet"/>
      <w:lvlText w:val=""/>
      <w:lvlJc w:val="left"/>
      <w:pPr>
        <w:ind w:left="6480" w:hanging="360"/>
      </w:pPr>
      <w:rPr>
        <w:rFonts w:ascii="Wingdings" w:hAnsi="Wingdings" w:hint="default"/>
      </w:rPr>
    </w:lvl>
  </w:abstractNum>
  <w:abstractNum w:abstractNumId="19" w15:restartNumberingAfterBreak="0">
    <w:nsid w:val="7675384D"/>
    <w:multiLevelType w:val="hybridMultilevel"/>
    <w:tmpl w:val="55309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D02292"/>
    <w:multiLevelType w:val="hybridMultilevel"/>
    <w:tmpl w:val="FFFFFFFF"/>
    <w:lvl w:ilvl="0" w:tplc="E708AE22">
      <w:start w:val="1"/>
      <w:numFmt w:val="bullet"/>
      <w:lvlText w:val=""/>
      <w:lvlJc w:val="left"/>
      <w:pPr>
        <w:ind w:left="1080" w:hanging="360"/>
      </w:pPr>
      <w:rPr>
        <w:rFonts w:ascii="Symbol" w:hAnsi="Symbol" w:hint="default"/>
      </w:rPr>
    </w:lvl>
    <w:lvl w:ilvl="1" w:tplc="EFDA4362">
      <w:start w:val="1"/>
      <w:numFmt w:val="bullet"/>
      <w:lvlText w:val="o"/>
      <w:lvlJc w:val="left"/>
      <w:pPr>
        <w:ind w:left="1800" w:hanging="360"/>
      </w:pPr>
      <w:rPr>
        <w:rFonts w:ascii="Courier New" w:hAnsi="Courier New" w:hint="default"/>
      </w:rPr>
    </w:lvl>
    <w:lvl w:ilvl="2" w:tplc="5A58756A">
      <w:start w:val="1"/>
      <w:numFmt w:val="bullet"/>
      <w:lvlText w:val=""/>
      <w:lvlJc w:val="left"/>
      <w:pPr>
        <w:ind w:left="2520" w:hanging="360"/>
      </w:pPr>
      <w:rPr>
        <w:rFonts w:ascii="Wingdings" w:hAnsi="Wingdings" w:hint="default"/>
      </w:rPr>
    </w:lvl>
    <w:lvl w:ilvl="3" w:tplc="ECFAC2B4">
      <w:start w:val="1"/>
      <w:numFmt w:val="bullet"/>
      <w:lvlText w:val=""/>
      <w:lvlJc w:val="left"/>
      <w:pPr>
        <w:ind w:left="3240" w:hanging="360"/>
      </w:pPr>
      <w:rPr>
        <w:rFonts w:ascii="Symbol" w:hAnsi="Symbol" w:hint="default"/>
      </w:rPr>
    </w:lvl>
    <w:lvl w:ilvl="4" w:tplc="092AFBDC">
      <w:start w:val="1"/>
      <w:numFmt w:val="bullet"/>
      <w:lvlText w:val="o"/>
      <w:lvlJc w:val="left"/>
      <w:pPr>
        <w:ind w:left="3960" w:hanging="360"/>
      </w:pPr>
      <w:rPr>
        <w:rFonts w:ascii="Courier New" w:hAnsi="Courier New" w:hint="default"/>
      </w:rPr>
    </w:lvl>
    <w:lvl w:ilvl="5" w:tplc="C62AF61E">
      <w:start w:val="1"/>
      <w:numFmt w:val="bullet"/>
      <w:lvlText w:val=""/>
      <w:lvlJc w:val="left"/>
      <w:pPr>
        <w:ind w:left="4680" w:hanging="360"/>
      </w:pPr>
      <w:rPr>
        <w:rFonts w:ascii="Wingdings" w:hAnsi="Wingdings" w:hint="default"/>
      </w:rPr>
    </w:lvl>
    <w:lvl w:ilvl="6" w:tplc="7D6063EA">
      <w:start w:val="1"/>
      <w:numFmt w:val="bullet"/>
      <w:lvlText w:val=""/>
      <w:lvlJc w:val="left"/>
      <w:pPr>
        <w:ind w:left="5400" w:hanging="360"/>
      </w:pPr>
      <w:rPr>
        <w:rFonts w:ascii="Symbol" w:hAnsi="Symbol" w:hint="default"/>
      </w:rPr>
    </w:lvl>
    <w:lvl w:ilvl="7" w:tplc="6EA06EA8">
      <w:start w:val="1"/>
      <w:numFmt w:val="bullet"/>
      <w:lvlText w:val="o"/>
      <w:lvlJc w:val="left"/>
      <w:pPr>
        <w:ind w:left="6120" w:hanging="360"/>
      </w:pPr>
      <w:rPr>
        <w:rFonts w:ascii="Courier New" w:hAnsi="Courier New" w:hint="default"/>
      </w:rPr>
    </w:lvl>
    <w:lvl w:ilvl="8" w:tplc="8D1CED4A">
      <w:start w:val="1"/>
      <w:numFmt w:val="bullet"/>
      <w:lvlText w:val=""/>
      <w:lvlJc w:val="left"/>
      <w:pPr>
        <w:ind w:left="6840" w:hanging="360"/>
      </w:pPr>
      <w:rPr>
        <w:rFonts w:ascii="Wingdings" w:hAnsi="Wingdings" w:hint="default"/>
      </w:rPr>
    </w:lvl>
  </w:abstractNum>
  <w:abstractNum w:abstractNumId="21" w15:restartNumberingAfterBreak="0">
    <w:nsid w:val="7B9D8BD3"/>
    <w:multiLevelType w:val="hybridMultilevel"/>
    <w:tmpl w:val="0238602A"/>
    <w:lvl w:ilvl="0" w:tplc="B308B5A2">
      <w:start w:val="1"/>
      <w:numFmt w:val="bullet"/>
      <w:lvlText w:val=""/>
      <w:lvlJc w:val="left"/>
      <w:pPr>
        <w:ind w:left="720" w:hanging="360"/>
      </w:pPr>
      <w:rPr>
        <w:rFonts w:ascii="Symbol" w:hAnsi="Symbol" w:hint="default"/>
      </w:rPr>
    </w:lvl>
    <w:lvl w:ilvl="1" w:tplc="7A48BB92">
      <w:start w:val="1"/>
      <w:numFmt w:val="bullet"/>
      <w:lvlText w:val="o"/>
      <w:lvlJc w:val="left"/>
      <w:pPr>
        <w:ind w:left="1440" w:hanging="360"/>
      </w:pPr>
      <w:rPr>
        <w:rFonts w:ascii="Courier New" w:hAnsi="Courier New" w:hint="default"/>
      </w:rPr>
    </w:lvl>
    <w:lvl w:ilvl="2" w:tplc="3E5E0680">
      <w:start w:val="1"/>
      <w:numFmt w:val="bullet"/>
      <w:lvlText w:val=""/>
      <w:lvlJc w:val="left"/>
      <w:pPr>
        <w:ind w:left="2160" w:hanging="360"/>
      </w:pPr>
      <w:rPr>
        <w:rFonts w:ascii="Wingdings" w:hAnsi="Wingdings" w:hint="default"/>
      </w:rPr>
    </w:lvl>
    <w:lvl w:ilvl="3" w:tplc="D1D2FA0C">
      <w:start w:val="1"/>
      <w:numFmt w:val="bullet"/>
      <w:lvlText w:val=""/>
      <w:lvlJc w:val="left"/>
      <w:pPr>
        <w:ind w:left="2880" w:hanging="360"/>
      </w:pPr>
      <w:rPr>
        <w:rFonts w:ascii="Symbol" w:hAnsi="Symbol" w:hint="default"/>
      </w:rPr>
    </w:lvl>
    <w:lvl w:ilvl="4" w:tplc="62B89074">
      <w:start w:val="1"/>
      <w:numFmt w:val="bullet"/>
      <w:lvlText w:val="o"/>
      <w:lvlJc w:val="left"/>
      <w:pPr>
        <w:ind w:left="3600" w:hanging="360"/>
      </w:pPr>
      <w:rPr>
        <w:rFonts w:ascii="Courier New" w:hAnsi="Courier New" w:hint="default"/>
      </w:rPr>
    </w:lvl>
    <w:lvl w:ilvl="5" w:tplc="56C2E2F0">
      <w:start w:val="1"/>
      <w:numFmt w:val="bullet"/>
      <w:lvlText w:val=""/>
      <w:lvlJc w:val="left"/>
      <w:pPr>
        <w:ind w:left="4320" w:hanging="360"/>
      </w:pPr>
      <w:rPr>
        <w:rFonts w:ascii="Wingdings" w:hAnsi="Wingdings" w:hint="default"/>
      </w:rPr>
    </w:lvl>
    <w:lvl w:ilvl="6" w:tplc="A5AC626C">
      <w:start w:val="1"/>
      <w:numFmt w:val="bullet"/>
      <w:lvlText w:val=""/>
      <w:lvlJc w:val="left"/>
      <w:pPr>
        <w:ind w:left="5040" w:hanging="360"/>
      </w:pPr>
      <w:rPr>
        <w:rFonts w:ascii="Symbol" w:hAnsi="Symbol" w:hint="default"/>
      </w:rPr>
    </w:lvl>
    <w:lvl w:ilvl="7" w:tplc="2E248E8C">
      <w:start w:val="1"/>
      <w:numFmt w:val="bullet"/>
      <w:lvlText w:val="o"/>
      <w:lvlJc w:val="left"/>
      <w:pPr>
        <w:ind w:left="5760" w:hanging="360"/>
      </w:pPr>
      <w:rPr>
        <w:rFonts w:ascii="Courier New" w:hAnsi="Courier New" w:hint="default"/>
      </w:rPr>
    </w:lvl>
    <w:lvl w:ilvl="8" w:tplc="0D7EFD98">
      <w:start w:val="1"/>
      <w:numFmt w:val="bullet"/>
      <w:lvlText w:val=""/>
      <w:lvlJc w:val="left"/>
      <w:pPr>
        <w:ind w:left="6480" w:hanging="360"/>
      </w:pPr>
      <w:rPr>
        <w:rFonts w:ascii="Wingdings" w:hAnsi="Wingdings" w:hint="default"/>
      </w:rPr>
    </w:lvl>
  </w:abstractNum>
  <w:abstractNum w:abstractNumId="22" w15:restartNumberingAfterBreak="0">
    <w:nsid w:val="7ED8E349"/>
    <w:multiLevelType w:val="hybridMultilevel"/>
    <w:tmpl w:val="7B18A8E6"/>
    <w:lvl w:ilvl="0" w:tplc="178CD0D0">
      <w:start w:val="1"/>
      <w:numFmt w:val="bullet"/>
      <w:lvlText w:val=""/>
      <w:lvlJc w:val="left"/>
      <w:pPr>
        <w:ind w:left="720" w:hanging="360"/>
      </w:pPr>
      <w:rPr>
        <w:rFonts w:ascii="Symbol" w:hAnsi="Symbol" w:hint="default"/>
      </w:rPr>
    </w:lvl>
    <w:lvl w:ilvl="1" w:tplc="457C219E">
      <w:start w:val="1"/>
      <w:numFmt w:val="bullet"/>
      <w:lvlText w:val="o"/>
      <w:lvlJc w:val="left"/>
      <w:pPr>
        <w:ind w:left="1440" w:hanging="360"/>
      </w:pPr>
      <w:rPr>
        <w:rFonts w:ascii="Courier New" w:hAnsi="Courier New" w:hint="default"/>
      </w:rPr>
    </w:lvl>
    <w:lvl w:ilvl="2" w:tplc="FB1044E2">
      <w:start w:val="1"/>
      <w:numFmt w:val="bullet"/>
      <w:lvlText w:val=""/>
      <w:lvlJc w:val="left"/>
      <w:pPr>
        <w:ind w:left="2160" w:hanging="360"/>
      </w:pPr>
      <w:rPr>
        <w:rFonts w:ascii="Wingdings" w:hAnsi="Wingdings" w:hint="default"/>
      </w:rPr>
    </w:lvl>
    <w:lvl w:ilvl="3" w:tplc="0096FBD0">
      <w:start w:val="1"/>
      <w:numFmt w:val="bullet"/>
      <w:lvlText w:val=""/>
      <w:lvlJc w:val="left"/>
      <w:pPr>
        <w:ind w:left="2880" w:hanging="360"/>
      </w:pPr>
      <w:rPr>
        <w:rFonts w:ascii="Symbol" w:hAnsi="Symbol" w:hint="default"/>
      </w:rPr>
    </w:lvl>
    <w:lvl w:ilvl="4" w:tplc="FD044BA6">
      <w:start w:val="1"/>
      <w:numFmt w:val="bullet"/>
      <w:lvlText w:val="o"/>
      <w:lvlJc w:val="left"/>
      <w:pPr>
        <w:ind w:left="3600" w:hanging="360"/>
      </w:pPr>
      <w:rPr>
        <w:rFonts w:ascii="Courier New" w:hAnsi="Courier New" w:hint="default"/>
      </w:rPr>
    </w:lvl>
    <w:lvl w:ilvl="5" w:tplc="B7B2D970">
      <w:start w:val="1"/>
      <w:numFmt w:val="bullet"/>
      <w:lvlText w:val=""/>
      <w:lvlJc w:val="left"/>
      <w:pPr>
        <w:ind w:left="4320" w:hanging="360"/>
      </w:pPr>
      <w:rPr>
        <w:rFonts w:ascii="Wingdings" w:hAnsi="Wingdings" w:hint="default"/>
      </w:rPr>
    </w:lvl>
    <w:lvl w:ilvl="6" w:tplc="6074DD52">
      <w:start w:val="1"/>
      <w:numFmt w:val="bullet"/>
      <w:lvlText w:val=""/>
      <w:lvlJc w:val="left"/>
      <w:pPr>
        <w:ind w:left="5040" w:hanging="360"/>
      </w:pPr>
      <w:rPr>
        <w:rFonts w:ascii="Symbol" w:hAnsi="Symbol" w:hint="default"/>
      </w:rPr>
    </w:lvl>
    <w:lvl w:ilvl="7" w:tplc="2C226D32">
      <w:start w:val="1"/>
      <w:numFmt w:val="bullet"/>
      <w:lvlText w:val="o"/>
      <w:lvlJc w:val="left"/>
      <w:pPr>
        <w:ind w:left="5760" w:hanging="360"/>
      </w:pPr>
      <w:rPr>
        <w:rFonts w:ascii="Courier New" w:hAnsi="Courier New" w:hint="default"/>
      </w:rPr>
    </w:lvl>
    <w:lvl w:ilvl="8" w:tplc="A498C2F6">
      <w:start w:val="1"/>
      <w:numFmt w:val="bullet"/>
      <w:lvlText w:val=""/>
      <w:lvlJc w:val="left"/>
      <w:pPr>
        <w:ind w:left="6480" w:hanging="360"/>
      </w:pPr>
      <w:rPr>
        <w:rFonts w:ascii="Wingdings" w:hAnsi="Wingdings" w:hint="default"/>
      </w:rPr>
    </w:lvl>
  </w:abstractNum>
  <w:num w:numId="1" w16cid:durableId="578634119">
    <w:abstractNumId w:val="12"/>
  </w:num>
  <w:num w:numId="2" w16cid:durableId="171457266">
    <w:abstractNumId w:val="4"/>
  </w:num>
  <w:num w:numId="3" w16cid:durableId="424300725">
    <w:abstractNumId w:val="14"/>
  </w:num>
  <w:num w:numId="4" w16cid:durableId="1770613548">
    <w:abstractNumId w:val="2"/>
  </w:num>
  <w:num w:numId="5" w16cid:durableId="1759248651">
    <w:abstractNumId w:val="6"/>
  </w:num>
  <w:num w:numId="6" w16cid:durableId="1998193149">
    <w:abstractNumId w:val="3"/>
  </w:num>
  <w:num w:numId="7" w16cid:durableId="2124961137">
    <w:abstractNumId w:val="16"/>
  </w:num>
  <w:num w:numId="8" w16cid:durableId="749501709">
    <w:abstractNumId w:val="9"/>
  </w:num>
  <w:num w:numId="9" w16cid:durableId="1779644841">
    <w:abstractNumId w:val="5"/>
  </w:num>
  <w:num w:numId="10" w16cid:durableId="1035159992">
    <w:abstractNumId w:val="22"/>
  </w:num>
  <w:num w:numId="11" w16cid:durableId="1584100921">
    <w:abstractNumId w:val="11"/>
  </w:num>
  <w:num w:numId="12" w16cid:durableId="599408186">
    <w:abstractNumId w:val="10"/>
  </w:num>
  <w:num w:numId="13" w16cid:durableId="412776648">
    <w:abstractNumId w:val="18"/>
  </w:num>
  <w:num w:numId="14" w16cid:durableId="769277106">
    <w:abstractNumId w:val="21"/>
  </w:num>
  <w:num w:numId="15" w16cid:durableId="640353027">
    <w:abstractNumId w:val="15"/>
  </w:num>
  <w:num w:numId="16" w16cid:durableId="10762906">
    <w:abstractNumId w:val="20"/>
  </w:num>
  <w:num w:numId="17" w16cid:durableId="1283994535">
    <w:abstractNumId w:val="17"/>
  </w:num>
  <w:num w:numId="18" w16cid:durableId="1021594201">
    <w:abstractNumId w:val="0"/>
  </w:num>
  <w:num w:numId="19" w16cid:durableId="1453785944">
    <w:abstractNumId w:val="8"/>
  </w:num>
  <w:num w:numId="20" w16cid:durableId="1555266921">
    <w:abstractNumId w:val="7"/>
  </w:num>
  <w:num w:numId="21" w16cid:durableId="1348403754">
    <w:abstractNumId w:val="1"/>
  </w:num>
  <w:num w:numId="22" w16cid:durableId="851994745">
    <w:abstractNumId w:val="19"/>
  </w:num>
  <w:num w:numId="23" w16cid:durableId="392503634">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4EAD73"/>
    <w:rsid w:val="00006A89"/>
    <w:rsid w:val="0001664F"/>
    <w:rsid w:val="000231C7"/>
    <w:rsid w:val="00052DAC"/>
    <w:rsid w:val="00054B96"/>
    <w:rsid w:val="00062FD1"/>
    <w:rsid w:val="000776EE"/>
    <w:rsid w:val="000830FF"/>
    <w:rsid w:val="00093F71"/>
    <w:rsid w:val="000A65FD"/>
    <w:rsid w:val="000B36BA"/>
    <w:rsid w:val="000B3F8A"/>
    <w:rsid w:val="000C0FE0"/>
    <w:rsid w:val="000E4C49"/>
    <w:rsid w:val="000E58A5"/>
    <w:rsid w:val="000F1FB9"/>
    <w:rsid w:val="000F2BF5"/>
    <w:rsid w:val="000F6D62"/>
    <w:rsid w:val="001067D8"/>
    <w:rsid w:val="00135743"/>
    <w:rsid w:val="00145891"/>
    <w:rsid w:val="001552E4"/>
    <w:rsid w:val="00162CBF"/>
    <w:rsid w:val="00184517"/>
    <w:rsid w:val="001A0302"/>
    <w:rsid w:val="001A34F5"/>
    <w:rsid w:val="001A40F3"/>
    <w:rsid w:val="001B1E1C"/>
    <w:rsid w:val="001C7063"/>
    <w:rsid w:val="001D31FD"/>
    <w:rsid w:val="001D3547"/>
    <w:rsid w:val="001E48B9"/>
    <w:rsid w:val="001F2F61"/>
    <w:rsid w:val="001F9C8A"/>
    <w:rsid w:val="00201FA3"/>
    <w:rsid w:val="002020C1"/>
    <w:rsid w:val="00202322"/>
    <w:rsid w:val="00206649"/>
    <w:rsid w:val="002112A9"/>
    <w:rsid w:val="00220684"/>
    <w:rsid w:val="00227836"/>
    <w:rsid w:val="00241801"/>
    <w:rsid w:val="0024542F"/>
    <w:rsid w:val="00257940"/>
    <w:rsid w:val="00265B35"/>
    <w:rsid w:val="00267993"/>
    <w:rsid w:val="0027294C"/>
    <w:rsid w:val="00292240"/>
    <w:rsid w:val="0029386F"/>
    <w:rsid w:val="00294BB2"/>
    <w:rsid w:val="002A3830"/>
    <w:rsid w:val="002B0459"/>
    <w:rsid w:val="002B12C6"/>
    <w:rsid w:val="002D4E40"/>
    <w:rsid w:val="002F6CCE"/>
    <w:rsid w:val="003161CD"/>
    <w:rsid w:val="003209B0"/>
    <w:rsid w:val="003253A4"/>
    <w:rsid w:val="00326DA6"/>
    <w:rsid w:val="003344AD"/>
    <w:rsid w:val="00337FBB"/>
    <w:rsid w:val="00347E13"/>
    <w:rsid w:val="003546D6"/>
    <w:rsid w:val="0037B634"/>
    <w:rsid w:val="00384FE4"/>
    <w:rsid w:val="003A3829"/>
    <w:rsid w:val="003C7338"/>
    <w:rsid w:val="003C7F3C"/>
    <w:rsid w:val="003D3A44"/>
    <w:rsid w:val="003F2B82"/>
    <w:rsid w:val="004105FA"/>
    <w:rsid w:val="004204D2"/>
    <w:rsid w:val="004267B6"/>
    <w:rsid w:val="0042A296"/>
    <w:rsid w:val="004359A7"/>
    <w:rsid w:val="0044379C"/>
    <w:rsid w:val="00445879"/>
    <w:rsid w:val="00455F61"/>
    <w:rsid w:val="00455FBD"/>
    <w:rsid w:val="0045760D"/>
    <w:rsid w:val="00457FA0"/>
    <w:rsid w:val="00470D0C"/>
    <w:rsid w:val="004754F4"/>
    <w:rsid w:val="00477404"/>
    <w:rsid w:val="00482FD8"/>
    <w:rsid w:val="004906D6"/>
    <w:rsid w:val="00493DA4"/>
    <w:rsid w:val="0049741F"/>
    <w:rsid w:val="004A483A"/>
    <w:rsid w:val="004A59BF"/>
    <w:rsid w:val="004A7A13"/>
    <w:rsid w:val="004C672A"/>
    <w:rsid w:val="004D0CA2"/>
    <w:rsid w:val="004D4E1B"/>
    <w:rsid w:val="00500AD8"/>
    <w:rsid w:val="0052544D"/>
    <w:rsid w:val="00574414"/>
    <w:rsid w:val="00584333"/>
    <w:rsid w:val="00586D9C"/>
    <w:rsid w:val="00596921"/>
    <w:rsid w:val="005A298A"/>
    <w:rsid w:val="005A346E"/>
    <w:rsid w:val="005B1931"/>
    <w:rsid w:val="005B7A45"/>
    <w:rsid w:val="006015CE"/>
    <w:rsid w:val="00616E85"/>
    <w:rsid w:val="00617DC5"/>
    <w:rsid w:val="00620C88"/>
    <w:rsid w:val="00627D73"/>
    <w:rsid w:val="006354BB"/>
    <w:rsid w:val="00654FC8"/>
    <w:rsid w:val="006630AD"/>
    <w:rsid w:val="006C6645"/>
    <w:rsid w:val="006C7997"/>
    <w:rsid w:val="006D1B63"/>
    <w:rsid w:val="006D3D56"/>
    <w:rsid w:val="006E0180"/>
    <w:rsid w:val="006E3332"/>
    <w:rsid w:val="007117D2"/>
    <w:rsid w:val="00715D76"/>
    <w:rsid w:val="00722013"/>
    <w:rsid w:val="00723D9C"/>
    <w:rsid w:val="00725177"/>
    <w:rsid w:val="0073022C"/>
    <w:rsid w:val="007541E6"/>
    <w:rsid w:val="007632D4"/>
    <w:rsid w:val="007860D3"/>
    <w:rsid w:val="00787478"/>
    <w:rsid w:val="00793202"/>
    <w:rsid w:val="00794457"/>
    <w:rsid w:val="00794A20"/>
    <w:rsid w:val="007A319A"/>
    <w:rsid w:val="007C2DF3"/>
    <w:rsid w:val="007D0AE9"/>
    <w:rsid w:val="007D2D64"/>
    <w:rsid w:val="007E69FA"/>
    <w:rsid w:val="00802906"/>
    <w:rsid w:val="00802B9F"/>
    <w:rsid w:val="00817266"/>
    <w:rsid w:val="00821480"/>
    <w:rsid w:val="008373CB"/>
    <w:rsid w:val="00857F24"/>
    <w:rsid w:val="008717AB"/>
    <w:rsid w:val="00874795"/>
    <w:rsid w:val="008B2C28"/>
    <w:rsid w:val="008B5EF1"/>
    <w:rsid w:val="008C7DD6"/>
    <w:rsid w:val="008D79B6"/>
    <w:rsid w:val="008F1CF4"/>
    <w:rsid w:val="008F5D11"/>
    <w:rsid w:val="008F7DBE"/>
    <w:rsid w:val="009004E2"/>
    <w:rsid w:val="00904933"/>
    <w:rsid w:val="00906D30"/>
    <w:rsid w:val="009158EB"/>
    <w:rsid w:val="009160C6"/>
    <w:rsid w:val="00921125"/>
    <w:rsid w:val="009247BB"/>
    <w:rsid w:val="00924A98"/>
    <w:rsid w:val="009265AB"/>
    <w:rsid w:val="009371B1"/>
    <w:rsid w:val="00940D29"/>
    <w:rsid w:val="009466C9"/>
    <w:rsid w:val="009477B2"/>
    <w:rsid w:val="00954BC0"/>
    <w:rsid w:val="00960642"/>
    <w:rsid w:val="00982681"/>
    <w:rsid w:val="00982AA7"/>
    <w:rsid w:val="00984C48"/>
    <w:rsid w:val="009B0DCE"/>
    <w:rsid w:val="009B3A1E"/>
    <w:rsid w:val="009C460A"/>
    <w:rsid w:val="009D6723"/>
    <w:rsid w:val="009E5C2E"/>
    <w:rsid w:val="009E6591"/>
    <w:rsid w:val="00A1189B"/>
    <w:rsid w:val="00A26DD3"/>
    <w:rsid w:val="00A27C64"/>
    <w:rsid w:val="00A3407C"/>
    <w:rsid w:val="00A60846"/>
    <w:rsid w:val="00A713EC"/>
    <w:rsid w:val="00A714ED"/>
    <w:rsid w:val="00AA3F7D"/>
    <w:rsid w:val="00AA4C7B"/>
    <w:rsid w:val="00AB29D2"/>
    <w:rsid w:val="00AB54AC"/>
    <w:rsid w:val="00AC7259"/>
    <w:rsid w:val="00AD2E2C"/>
    <w:rsid w:val="00AD5E4B"/>
    <w:rsid w:val="00AE3798"/>
    <w:rsid w:val="00AF7CCB"/>
    <w:rsid w:val="00B016E2"/>
    <w:rsid w:val="00B04CFF"/>
    <w:rsid w:val="00B075CA"/>
    <w:rsid w:val="00B148A3"/>
    <w:rsid w:val="00B14ED1"/>
    <w:rsid w:val="00B2177D"/>
    <w:rsid w:val="00B23B69"/>
    <w:rsid w:val="00B25C74"/>
    <w:rsid w:val="00B41662"/>
    <w:rsid w:val="00B41701"/>
    <w:rsid w:val="00B4171F"/>
    <w:rsid w:val="00B5285F"/>
    <w:rsid w:val="00B55685"/>
    <w:rsid w:val="00B63B4F"/>
    <w:rsid w:val="00B931B4"/>
    <w:rsid w:val="00B93255"/>
    <w:rsid w:val="00BC6647"/>
    <w:rsid w:val="00BCF47E"/>
    <w:rsid w:val="00BE3952"/>
    <w:rsid w:val="00BE5D28"/>
    <w:rsid w:val="00BE7FB5"/>
    <w:rsid w:val="00BF60E0"/>
    <w:rsid w:val="00C12B84"/>
    <w:rsid w:val="00C141F7"/>
    <w:rsid w:val="00C3314C"/>
    <w:rsid w:val="00C5112D"/>
    <w:rsid w:val="00C57BB9"/>
    <w:rsid w:val="00C62DA2"/>
    <w:rsid w:val="00C632F7"/>
    <w:rsid w:val="00C658F5"/>
    <w:rsid w:val="00CA1F47"/>
    <w:rsid w:val="00CA2312"/>
    <w:rsid w:val="00CD1865"/>
    <w:rsid w:val="00CD4A16"/>
    <w:rsid w:val="00CE713E"/>
    <w:rsid w:val="00D1062D"/>
    <w:rsid w:val="00D32B35"/>
    <w:rsid w:val="00D37480"/>
    <w:rsid w:val="00D6607D"/>
    <w:rsid w:val="00D67506"/>
    <w:rsid w:val="00D85C00"/>
    <w:rsid w:val="00DA375D"/>
    <w:rsid w:val="00DB704E"/>
    <w:rsid w:val="00DC64AC"/>
    <w:rsid w:val="00DD095D"/>
    <w:rsid w:val="00DD6079"/>
    <w:rsid w:val="00DE2580"/>
    <w:rsid w:val="00DE4821"/>
    <w:rsid w:val="00DE55B2"/>
    <w:rsid w:val="00DF7341"/>
    <w:rsid w:val="00E11E5E"/>
    <w:rsid w:val="00E27365"/>
    <w:rsid w:val="00E358E4"/>
    <w:rsid w:val="00E74140"/>
    <w:rsid w:val="00E7544B"/>
    <w:rsid w:val="00E756BF"/>
    <w:rsid w:val="00E91866"/>
    <w:rsid w:val="00EA022D"/>
    <w:rsid w:val="00EA16B2"/>
    <w:rsid w:val="00EA3EA6"/>
    <w:rsid w:val="00EB695F"/>
    <w:rsid w:val="00ED0916"/>
    <w:rsid w:val="00F265B4"/>
    <w:rsid w:val="00F35593"/>
    <w:rsid w:val="00F4328C"/>
    <w:rsid w:val="00F4536F"/>
    <w:rsid w:val="00F47439"/>
    <w:rsid w:val="00F74C2D"/>
    <w:rsid w:val="00F8662F"/>
    <w:rsid w:val="00FA399C"/>
    <w:rsid w:val="00FA6F7B"/>
    <w:rsid w:val="00FA7594"/>
    <w:rsid w:val="00FB1D32"/>
    <w:rsid w:val="00FC41D0"/>
    <w:rsid w:val="00FF00CB"/>
    <w:rsid w:val="014A489F"/>
    <w:rsid w:val="015B9C45"/>
    <w:rsid w:val="0168D25E"/>
    <w:rsid w:val="016EC5F8"/>
    <w:rsid w:val="01B2E0C2"/>
    <w:rsid w:val="01CC64AA"/>
    <w:rsid w:val="01D38695"/>
    <w:rsid w:val="01F5F2FD"/>
    <w:rsid w:val="0218CD52"/>
    <w:rsid w:val="024771B2"/>
    <w:rsid w:val="027230DE"/>
    <w:rsid w:val="02C64ADC"/>
    <w:rsid w:val="02C93B05"/>
    <w:rsid w:val="02CD2C80"/>
    <w:rsid w:val="02DB91F8"/>
    <w:rsid w:val="030A9659"/>
    <w:rsid w:val="031476F1"/>
    <w:rsid w:val="0328B9C8"/>
    <w:rsid w:val="033E68DF"/>
    <w:rsid w:val="034EAD73"/>
    <w:rsid w:val="036C2B48"/>
    <w:rsid w:val="03B5C3F1"/>
    <w:rsid w:val="03CCF8A8"/>
    <w:rsid w:val="03D976CA"/>
    <w:rsid w:val="03E1FC1B"/>
    <w:rsid w:val="03E9A049"/>
    <w:rsid w:val="03FB5A25"/>
    <w:rsid w:val="03FD9D1E"/>
    <w:rsid w:val="041A6E49"/>
    <w:rsid w:val="042A3E4C"/>
    <w:rsid w:val="0431E346"/>
    <w:rsid w:val="0439851B"/>
    <w:rsid w:val="043C7588"/>
    <w:rsid w:val="0449E71E"/>
    <w:rsid w:val="04C62E61"/>
    <w:rsid w:val="04DEF64A"/>
    <w:rsid w:val="04E30478"/>
    <w:rsid w:val="04E83545"/>
    <w:rsid w:val="04EEA206"/>
    <w:rsid w:val="0502CE69"/>
    <w:rsid w:val="05088DFF"/>
    <w:rsid w:val="050B78B0"/>
    <w:rsid w:val="05161E80"/>
    <w:rsid w:val="053EF763"/>
    <w:rsid w:val="057DCC7C"/>
    <w:rsid w:val="05AF5A45"/>
    <w:rsid w:val="05BA1FE9"/>
    <w:rsid w:val="05E10791"/>
    <w:rsid w:val="0600DBC7"/>
    <w:rsid w:val="063C4381"/>
    <w:rsid w:val="06631558"/>
    <w:rsid w:val="06766E05"/>
    <w:rsid w:val="07199CDD"/>
    <w:rsid w:val="079C4CB0"/>
    <w:rsid w:val="079C6E20"/>
    <w:rsid w:val="07AF031B"/>
    <w:rsid w:val="07C70425"/>
    <w:rsid w:val="07FE4FA4"/>
    <w:rsid w:val="080C167F"/>
    <w:rsid w:val="082B31C1"/>
    <w:rsid w:val="0836C9DA"/>
    <w:rsid w:val="083D559F"/>
    <w:rsid w:val="0840C818"/>
    <w:rsid w:val="084DB47B"/>
    <w:rsid w:val="08894D30"/>
    <w:rsid w:val="089A3DB9"/>
    <w:rsid w:val="089EABC4"/>
    <w:rsid w:val="08C07253"/>
    <w:rsid w:val="08C6A815"/>
    <w:rsid w:val="08D3D65F"/>
    <w:rsid w:val="08D99AB0"/>
    <w:rsid w:val="092A9683"/>
    <w:rsid w:val="09393008"/>
    <w:rsid w:val="097B5D88"/>
    <w:rsid w:val="09AF5CEA"/>
    <w:rsid w:val="09BFE19F"/>
    <w:rsid w:val="09F0ED0C"/>
    <w:rsid w:val="0A0DCC85"/>
    <w:rsid w:val="0A21065B"/>
    <w:rsid w:val="0A495019"/>
    <w:rsid w:val="0A5E09BB"/>
    <w:rsid w:val="0A9FE07A"/>
    <w:rsid w:val="0AA4E5A1"/>
    <w:rsid w:val="0B61466F"/>
    <w:rsid w:val="0B720FED"/>
    <w:rsid w:val="0B926722"/>
    <w:rsid w:val="0C3CFF96"/>
    <w:rsid w:val="0C6FBDD3"/>
    <w:rsid w:val="0C8A576A"/>
    <w:rsid w:val="0CA230DA"/>
    <w:rsid w:val="0CCC5AAF"/>
    <w:rsid w:val="0CD93F54"/>
    <w:rsid w:val="0D04E0DA"/>
    <w:rsid w:val="0D249EE4"/>
    <w:rsid w:val="0D4D8968"/>
    <w:rsid w:val="0D540DE4"/>
    <w:rsid w:val="0D58A71D"/>
    <w:rsid w:val="0D64CE51"/>
    <w:rsid w:val="0D69382D"/>
    <w:rsid w:val="0D6D2258"/>
    <w:rsid w:val="0D88DE61"/>
    <w:rsid w:val="0D917E25"/>
    <w:rsid w:val="0D9443BD"/>
    <w:rsid w:val="0DC7502D"/>
    <w:rsid w:val="0DCE042B"/>
    <w:rsid w:val="0DCE3486"/>
    <w:rsid w:val="0DDDA6F5"/>
    <w:rsid w:val="0E68E0B3"/>
    <w:rsid w:val="0E7EC860"/>
    <w:rsid w:val="0EAE2F1D"/>
    <w:rsid w:val="0F20324A"/>
    <w:rsid w:val="0F605699"/>
    <w:rsid w:val="0F7856C4"/>
    <w:rsid w:val="0F87BE3A"/>
    <w:rsid w:val="0F8B6938"/>
    <w:rsid w:val="0F99817B"/>
    <w:rsid w:val="0FCAD7B3"/>
    <w:rsid w:val="0FD9D19C"/>
    <w:rsid w:val="0FE5500A"/>
    <w:rsid w:val="0FF40F3E"/>
    <w:rsid w:val="101E5110"/>
    <w:rsid w:val="101FA2B1"/>
    <w:rsid w:val="10431749"/>
    <w:rsid w:val="10652F51"/>
    <w:rsid w:val="106FBACE"/>
    <w:rsid w:val="10727A15"/>
    <w:rsid w:val="1091B789"/>
    <w:rsid w:val="10D51E91"/>
    <w:rsid w:val="10D6E7EE"/>
    <w:rsid w:val="112A0699"/>
    <w:rsid w:val="11500299"/>
    <w:rsid w:val="11866F6D"/>
    <w:rsid w:val="118B4464"/>
    <w:rsid w:val="118FDF9F"/>
    <w:rsid w:val="11B5AAA6"/>
    <w:rsid w:val="11C50EBF"/>
    <w:rsid w:val="11D5D630"/>
    <w:rsid w:val="12113769"/>
    <w:rsid w:val="124D5AB4"/>
    <w:rsid w:val="125A7A9E"/>
    <w:rsid w:val="1275BA41"/>
    <w:rsid w:val="12884CF1"/>
    <w:rsid w:val="1290422E"/>
    <w:rsid w:val="129D7CA7"/>
    <w:rsid w:val="12A1754E"/>
    <w:rsid w:val="12C1AB9D"/>
    <w:rsid w:val="12FA4A3D"/>
    <w:rsid w:val="13080583"/>
    <w:rsid w:val="132BB000"/>
    <w:rsid w:val="132CDEE0"/>
    <w:rsid w:val="1330D831"/>
    <w:rsid w:val="1383CCC8"/>
    <w:rsid w:val="13A5AFBA"/>
    <w:rsid w:val="13D3D541"/>
    <w:rsid w:val="13D63A0C"/>
    <w:rsid w:val="13DBAAF4"/>
    <w:rsid w:val="13DEF788"/>
    <w:rsid w:val="13E578B5"/>
    <w:rsid w:val="13F4ECDE"/>
    <w:rsid w:val="14047ED8"/>
    <w:rsid w:val="140CBF53"/>
    <w:rsid w:val="14118AA2"/>
    <w:rsid w:val="1413F469"/>
    <w:rsid w:val="14261F78"/>
    <w:rsid w:val="1485B86A"/>
    <w:rsid w:val="149C11D0"/>
    <w:rsid w:val="14E36F8C"/>
    <w:rsid w:val="14E3F552"/>
    <w:rsid w:val="14ED28D0"/>
    <w:rsid w:val="14F751EC"/>
    <w:rsid w:val="1506A79D"/>
    <w:rsid w:val="150FF2BF"/>
    <w:rsid w:val="1548D82B"/>
    <w:rsid w:val="155B10CC"/>
    <w:rsid w:val="15720A6D"/>
    <w:rsid w:val="158BECAB"/>
    <w:rsid w:val="15A8206C"/>
    <w:rsid w:val="15F2DED2"/>
    <w:rsid w:val="161ACB30"/>
    <w:rsid w:val="166BD77C"/>
    <w:rsid w:val="167E8BDD"/>
    <w:rsid w:val="16AE2CC0"/>
    <w:rsid w:val="16AEC9D1"/>
    <w:rsid w:val="16B6CD0D"/>
    <w:rsid w:val="16EC9C90"/>
    <w:rsid w:val="16FA5AE3"/>
    <w:rsid w:val="171B0CC5"/>
    <w:rsid w:val="1720CBD7"/>
    <w:rsid w:val="1750DB81"/>
    <w:rsid w:val="17A9BC8A"/>
    <w:rsid w:val="17BBCAD7"/>
    <w:rsid w:val="17BF441D"/>
    <w:rsid w:val="17EB1487"/>
    <w:rsid w:val="17F5B0F1"/>
    <w:rsid w:val="1838B68A"/>
    <w:rsid w:val="184CB6E3"/>
    <w:rsid w:val="18529D6E"/>
    <w:rsid w:val="18C38D6D"/>
    <w:rsid w:val="18EDC623"/>
    <w:rsid w:val="18F7EEA6"/>
    <w:rsid w:val="18FA50FC"/>
    <w:rsid w:val="1908FBCC"/>
    <w:rsid w:val="193EE8CE"/>
    <w:rsid w:val="195B147E"/>
    <w:rsid w:val="195C44D1"/>
    <w:rsid w:val="19711ADE"/>
    <w:rsid w:val="1986E4E8"/>
    <w:rsid w:val="198A837E"/>
    <w:rsid w:val="19A77196"/>
    <w:rsid w:val="19EE8FB7"/>
    <w:rsid w:val="1A4289E5"/>
    <w:rsid w:val="1A4E94F3"/>
    <w:rsid w:val="1A59FCC3"/>
    <w:rsid w:val="1A7290FC"/>
    <w:rsid w:val="1A7A5404"/>
    <w:rsid w:val="1AA86A0A"/>
    <w:rsid w:val="1ACCBD82"/>
    <w:rsid w:val="1B8A5797"/>
    <w:rsid w:val="1BD76D04"/>
    <w:rsid w:val="1BF06921"/>
    <w:rsid w:val="1C0D5101"/>
    <w:rsid w:val="1C2F61D1"/>
    <w:rsid w:val="1C2F8F68"/>
    <w:rsid w:val="1C3C8A7B"/>
    <w:rsid w:val="1C41DE1E"/>
    <w:rsid w:val="1C69C675"/>
    <w:rsid w:val="1CDA7FCC"/>
    <w:rsid w:val="1CEAD9CE"/>
    <w:rsid w:val="1CF86276"/>
    <w:rsid w:val="1CFE9920"/>
    <w:rsid w:val="1D16EFCE"/>
    <w:rsid w:val="1D22EBF5"/>
    <w:rsid w:val="1D33322F"/>
    <w:rsid w:val="1D4A9A8E"/>
    <w:rsid w:val="1D7A2AA7"/>
    <w:rsid w:val="1D9A793C"/>
    <w:rsid w:val="1E0D1313"/>
    <w:rsid w:val="1E419879"/>
    <w:rsid w:val="1E5D0D18"/>
    <w:rsid w:val="1E667B5E"/>
    <w:rsid w:val="1E7F1D99"/>
    <w:rsid w:val="1EB32FCD"/>
    <w:rsid w:val="1EB6F290"/>
    <w:rsid w:val="1EC200DA"/>
    <w:rsid w:val="1F137567"/>
    <w:rsid w:val="1F4538B8"/>
    <w:rsid w:val="2021D4DA"/>
    <w:rsid w:val="202789CD"/>
    <w:rsid w:val="2039C2AD"/>
    <w:rsid w:val="208ACE4C"/>
    <w:rsid w:val="20B6BFEA"/>
    <w:rsid w:val="20BA9FAF"/>
    <w:rsid w:val="20FE52EE"/>
    <w:rsid w:val="210079E7"/>
    <w:rsid w:val="21242282"/>
    <w:rsid w:val="214520DF"/>
    <w:rsid w:val="214CFE06"/>
    <w:rsid w:val="21E3A139"/>
    <w:rsid w:val="2246A3C1"/>
    <w:rsid w:val="228565E9"/>
    <w:rsid w:val="22995DD8"/>
    <w:rsid w:val="22B7653A"/>
    <w:rsid w:val="22C8DFC0"/>
    <w:rsid w:val="22CFEFB7"/>
    <w:rsid w:val="2328C340"/>
    <w:rsid w:val="232CD46E"/>
    <w:rsid w:val="2335FEFD"/>
    <w:rsid w:val="2369BDE0"/>
    <w:rsid w:val="2379BF17"/>
    <w:rsid w:val="237FA0FE"/>
    <w:rsid w:val="23816CBE"/>
    <w:rsid w:val="239B128C"/>
    <w:rsid w:val="23BAE163"/>
    <w:rsid w:val="23BED5D2"/>
    <w:rsid w:val="23CB191A"/>
    <w:rsid w:val="2409BAC0"/>
    <w:rsid w:val="24197342"/>
    <w:rsid w:val="2464B021"/>
    <w:rsid w:val="248C8B53"/>
    <w:rsid w:val="248D8F0C"/>
    <w:rsid w:val="24E5D5B2"/>
    <w:rsid w:val="2516B739"/>
    <w:rsid w:val="251B715F"/>
    <w:rsid w:val="2539585B"/>
    <w:rsid w:val="2559DB53"/>
    <w:rsid w:val="255A9725"/>
    <w:rsid w:val="25CCCBE3"/>
    <w:rsid w:val="261521E1"/>
    <w:rsid w:val="2643AC23"/>
    <w:rsid w:val="2657C2FD"/>
    <w:rsid w:val="26665F6C"/>
    <w:rsid w:val="26728D7B"/>
    <w:rsid w:val="268DE224"/>
    <w:rsid w:val="2695E97D"/>
    <w:rsid w:val="26A52C39"/>
    <w:rsid w:val="26C0894E"/>
    <w:rsid w:val="26CCF0D7"/>
    <w:rsid w:val="26D528BC"/>
    <w:rsid w:val="270027F5"/>
    <w:rsid w:val="27352939"/>
    <w:rsid w:val="273C4DC8"/>
    <w:rsid w:val="2750BE9B"/>
    <w:rsid w:val="27689C44"/>
    <w:rsid w:val="2770DFFA"/>
    <w:rsid w:val="279258BD"/>
    <w:rsid w:val="27A6B4B4"/>
    <w:rsid w:val="27AED4F2"/>
    <w:rsid w:val="27F74AC3"/>
    <w:rsid w:val="2805D2EB"/>
    <w:rsid w:val="284E7E9A"/>
    <w:rsid w:val="285DA9EB"/>
    <w:rsid w:val="286F21E2"/>
    <w:rsid w:val="28DBDF57"/>
    <w:rsid w:val="2905D7BA"/>
    <w:rsid w:val="290CB05B"/>
    <w:rsid w:val="2910EB4C"/>
    <w:rsid w:val="291F1CD6"/>
    <w:rsid w:val="2931A52F"/>
    <w:rsid w:val="29591943"/>
    <w:rsid w:val="29923F42"/>
    <w:rsid w:val="29BC4F68"/>
    <w:rsid w:val="29EABFD4"/>
    <w:rsid w:val="29EEE282"/>
    <w:rsid w:val="29F04212"/>
    <w:rsid w:val="2A096A6F"/>
    <w:rsid w:val="2A13F5A9"/>
    <w:rsid w:val="2A1D9355"/>
    <w:rsid w:val="2A312221"/>
    <w:rsid w:val="2A3F5EB3"/>
    <w:rsid w:val="2A408596"/>
    <w:rsid w:val="2A7E14AF"/>
    <w:rsid w:val="2A88A78D"/>
    <w:rsid w:val="2AA03D06"/>
    <w:rsid w:val="2AAED3D4"/>
    <w:rsid w:val="2AB15B90"/>
    <w:rsid w:val="2ABA96C5"/>
    <w:rsid w:val="2ACAF181"/>
    <w:rsid w:val="2AED344A"/>
    <w:rsid w:val="2B510B2C"/>
    <w:rsid w:val="2B75518C"/>
    <w:rsid w:val="2B8AB2E3"/>
    <w:rsid w:val="2BACEFFD"/>
    <w:rsid w:val="2BBA72EF"/>
    <w:rsid w:val="2C13D25E"/>
    <w:rsid w:val="2C2477EE"/>
    <w:rsid w:val="2C2DA20D"/>
    <w:rsid w:val="2C658950"/>
    <w:rsid w:val="2C818114"/>
    <w:rsid w:val="2CD36323"/>
    <w:rsid w:val="2CEBEC8F"/>
    <w:rsid w:val="2D3915F4"/>
    <w:rsid w:val="2D4BC4DB"/>
    <w:rsid w:val="2D52DEB6"/>
    <w:rsid w:val="2D57B55B"/>
    <w:rsid w:val="2D58D303"/>
    <w:rsid w:val="2D79E816"/>
    <w:rsid w:val="2DE24BC1"/>
    <w:rsid w:val="2E734B9A"/>
    <w:rsid w:val="2E938DEF"/>
    <w:rsid w:val="2EA0E54D"/>
    <w:rsid w:val="2EBDC01E"/>
    <w:rsid w:val="2EC2A0C1"/>
    <w:rsid w:val="2EC41729"/>
    <w:rsid w:val="2ED7ED06"/>
    <w:rsid w:val="2EE490BF"/>
    <w:rsid w:val="2EF147BF"/>
    <w:rsid w:val="2F3C8878"/>
    <w:rsid w:val="2F3F826B"/>
    <w:rsid w:val="2F5A4F3A"/>
    <w:rsid w:val="2F70E917"/>
    <w:rsid w:val="30015CD9"/>
    <w:rsid w:val="303ED1EF"/>
    <w:rsid w:val="3040305A"/>
    <w:rsid w:val="304E1488"/>
    <w:rsid w:val="3051AC8C"/>
    <w:rsid w:val="30578E59"/>
    <w:rsid w:val="30AFC71A"/>
    <w:rsid w:val="30BB5A8E"/>
    <w:rsid w:val="30CFDCB9"/>
    <w:rsid w:val="3113D9B8"/>
    <w:rsid w:val="312834F9"/>
    <w:rsid w:val="313464E7"/>
    <w:rsid w:val="315450C0"/>
    <w:rsid w:val="3200DC9C"/>
    <w:rsid w:val="3228D03E"/>
    <w:rsid w:val="324724FD"/>
    <w:rsid w:val="32B9B192"/>
    <w:rsid w:val="331B56A9"/>
    <w:rsid w:val="33376CE8"/>
    <w:rsid w:val="336085EE"/>
    <w:rsid w:val="3385E3F9"/>
    <w:rsid w:val="3386C037"/>
    <w:rsid w:val="33E2F55E"/>
    <w:rsid w:val="33E75D15"/>
    <w:rsid w:val="341EF059"/>
    <w:rsid w:val="3424FCE9"/>
    <w:rsid w:val="3453AAE5"/>
    <w:rsid w:val="34AE7DA1"/>
    <w:rsid w:val="350601CF"/>
    <w:rsid w:val="351A5658"/>
    <w:rsid w:val="351CE4EB"/>
    <w:rsid w:val="352359FF"/>
    <w:rsid w:val="355AC592"/>
    <w:rsid w:val="3563104D"/>
    <w:rsid w:val="3578FDF2"/>
    <w:rsid w:val="35A00833"/>
    <w:rsid w:val="35BAC0BA"/>
    <w:rsid w:val="35BB5BF6"/>
    <w:rsid w:val="35FB0123"/>
    <w:rsid w:val="3616F274"/>
    <w:rsid w:val="3627C1E3"/>
    <w:rsid w:val="3634EAE5"/>
    <w:rsid w:val="365CABF0"/>
    <w:rsid w:val="3668D361"/>
    <w:rsid w:val="367E62C1"/>
    <w:rsid w:val="368703ED"/>
    <w:rsid w:val="369AD270"/>
    <w:rsid w:val="36B322E3"/>
    <w:rsid w:val="37067487"/>
    <w:rsid w:val="370D5A63"/>
    <w:rsid w:val="3714CE53"/>
    <w:rsid w:val="372B4935"/>
    <w:rsid w:val="374D92E0"/>
    <w:rsid w:val="375FCE5D"/>
    <w:rsid w:val="3790031C"/>
    <w:rsid w:val="37ABA0EA"/>
    <w:rsid w:val="37DE8610"/>
    <w:rsid w:val="37EE6C17"/>
    <w:rsid w:val="37F79551"/>
    <w:rsid w:val="380ADE0B"/>
    <w:rsid w:val="38B38102"/>
    <w:rsid w:val="3920BC73"/>
    <w:rsid w:val="3922783E"/>
    <w:rsid w:val="392C8E71"/>
    <w:rsid w:val="393EC0C8"/>
    <w:rsid w:val="3959A180"/>
    <w:rsid w:val="395D55FE"/>
    <w:rsid w:val="39895450"/>
    <w:rsid w:val="39B3EEE3"/>
    <w:rsid w:val="39D27332"/>
    <w:rsid w:val="39E565CD"/>
    <w:rsid w:val="3A097A8C"/>
    <w:rsid w:val="3A09C6D9"/>
    <w:rsid w:val="3A0B8034"/>
    <w:rsid w:val="3A7F3B1F"/>
    <w:rsid w:val="3A8533A2"/>
    <w:rsid w:val="3AA3C669"/>
    <w:rsid w:val="3AC77185"/>
    <w:rsid w:val="3ACCDA5A"/>
    <w:rsid w:val="3ACEA1E2"/>
    <w:rsid w:val="3B503B8E"/>
    <w:rsid w:val="3B7BCDB2"/>
    <w:rsid w:val="3B98E364"/>
    <w:rsid w:val="3BA8C433"/>
    <w:rsid w:val="3C10D9E1"/>
    <w:rsid w:val="3C173BAE"/>
    <w:rsid w:val="3C37F660"/>
    <w:rsid w:val="3C839AA0"/>
    <w:rsid w:val="3C8633F8"/>
    <w:rsid w:val="3CE1CA36"/>
    <w:rsid w:val="3D0A13F4"/>
    <w:rsid w:val="3D0EA953"/>
    <w:rsid w:val="3D34B3C5"/>
    <w:rsid w:val="3D350F7D"/>
    <w:rsid w:val="3D680711"/>
    <w:rsid w:val="3D6AE77A"/>
    <w:rsid w:val="3D7CCE52"/>
    <w:rsid w:val="3DAC6D8C"/>
    <w:rsid w:val="3DB59722"/>
    <w:rsid w:val="3E2BD67A"/>
    <w:rsid w:val="3E822616"/>
    <w:rsid w:val="3E8838C0"/>
    <w:rsid w:val="3EA48981"/>
    <w:rsid w:val="3EC73C98"/>
    <w:rsid w:val="3EE979B2"/>
    <w:rsid w:val="3F29DDE6"/>
    <w:rsid w:val="3F39DC0B"/>
    <w:rsid w:val="3FB5BFCC"/>
    <w:rsid w:val="3FC48C36"/>
    <w:rsid w:val="3FCC3A62"/>
    <w:rsid w:val="3FD426ED"/>
    <w:rsid w:val="3FDB2C08"/>
    <w:rsid w:val="4007459B"/>
    <w:rsid w:val="40091DDD"/>
    <w:rsid w:val="4019B865"/>
    <w:rsid w:val="401B4006"/>
    <w:rsid w:val="4053D0DE"/>
    <w:rsid w:val="4054A751"/>
    <w:rsid w:val="406B0544"/>
    <w:rsid w:val="406C5487"/>
    <w:rsid w:val="40A27B43"/>
    <w:rsid w:val="40ACB1B4"/>
    <w:rsid w:val="40B818D6"/>
    <w:rsid w:val="40C72EDA"/>
    <w:rsid w:val="40FC15D6"/>
    <w:rsid w:val="40FC18A9"/>
    <w:rsid w:val="410011E5"/>
    <w:rsid w:val="41023CF4"/>
    <w:rsid w:val="41042F66"/>
    <w:rsid w:val="4112A5FB"/>
    <w:rsid w:val="4114677D"/>
    <w:rsid w:val="413ECDBF"/>
    <w:rsid w:val="414D6A0F"/>
    <w:rsid w:val="4151902D"/>
    <w:rsid w:val="41653815"/>
    <w:rsid w:val="41AE54BB"/>
    <w:rsid w:val="41D67DCD"/>
    <w:rsid w:val="41E6E7F9"/>
    <w:rsid w:val="4210FE16"/>
    <w:rsid w:val="421FF242"/>
    <w:rsid w:val="422AF165"/>
    <w:rsid w:val="424420AD"/>
    <w:rsid w:val="42699E04"/>
    <w:rsid w:val="428EEB69"/>
    <w:rsid w:val="429BAABC"/>
    <w:rsid w:val="42A820B9"/>
    <w:rsid w:val="42B037DE"/>
    <w:rsid w:val="42B87B94"/>
    <w:rsid w:val="430AC359"/>
    <w:rsid w:val="430BC7AF"/>
    <w:rsid w:val="430CEFE1"/>
    <w:rsid w:val="43170E39"/>
    <w:rsid w:val="4363D5AC"/>
    <w:rsid w:val="4369EA0C"/>
    <w:rsid w:val="43A45101"/>
    <w:rsid w:val="43AB44F0"/>
    <w:rsid w:val="43AD2898"/>
    <w:rsid w:val="43B894B7"/>
    <w:rsid w:val="43D81417"/>
    <w:rsid w:val="43FD4F09"/>
    <w:rsid w:val="44377B1D"/>
    <w:rsid w:val="444AA8AF"/>
    <w:rsid w:val="445117B7"/>
    <w:rsid w:val="445A9443"/>
    <w:rsid w:val="44648A58"/>
    <w:rsid w:val="448FCAB6"/>
    <w:rsid w:val="449AE6D8"/>
    <w:rsid w:val="44ABC4BF"/>
    <w:rsid w:val="44BADE9E"/>
    <w:rsid w:val="44E433E5"/>
    <w:rsid w:val="450EA4C2"/>
    <w:rsid w:val="4510B71E"/>
    <w:rsid w:val="45133A0B"/>
    <w:rsid w:val="45354A5C"/>
    <w:rsid w:val="4537DDAC"/>
    <w:rsid w:val="45397090"/>
    <w:rsid w:val="453F487A"/>
    <w:rsid w:val="45677F93"/>
    <w:rsid w:val="45821DE6"/>
    <w:rsid w:val="4595D83F"/>
    <w:rsid w:val="45F8F3ED"/>
    <w:rsid w:val="461D0595"/>
    <w:rsid w:val="4623B319"/>
    <w:rsid w:val="4625ADE4"/>
    <w:rsid w:val="46429FA9"/>
    <w:rsid w:val="46800446"/>
    <w:rsid w:val="46B45AD1"/>
    <w:rsid w:val="46F48B97"/>
    <w:rsid w:val="47151576"/>
    <w:rsid w:val="4767462C"/>
    <w:rsid w:val="476C1388"/>
    <w:rsid w:val="47AF0BD7"/>
    <w:rsid w:val="47CE5B1B"/>
    <w:rsid w:val="47EA5F1F"/>
    <w:rsid w:val="48062600"/>
    <w:rsid w:val="480EA01B"/>
    <w:rsid w:val="48168DA1"/>
    <w:rsid w:val="482DC3B0"/>
    <w:rsid w:val="482F82BB"/>
    <w:rsid w:val="483D0120"/>
    <w:rsid w:val="48474365"/>
    <w:rsid w:val="48502B32"/>
    <w:rsid w:val="485A88C8"/>
    <w:rsid w:val="485DF17E"/>
    <w:rsid w:val="486AAD94"/>
    <w:rsid w:val="4886F7F1"/>
    <w:rsid w:val="48A48FE8"/>
    <w:rsid w:val="48C795F4"/>
    <w:rsid w:val="48FD510B"/>
    <w:rsid w:val="4926121D"/>
    <w:rsid w:val="49276131"/>
    <w:rsid w:val="4940898E"/>
    <w:rsid w:val="4997AE14"/>
    <w:rsid w:val="499F6744"/>
    <w:rsid w:val="49A1F661"/>
    <w:rsid w:val="49E0E103"/>
    <w:rsid w:val="49EA934A"/>
    <w:rsid w:val="49EC0CBC"/>
    <w:rsid w:val="49EDC5BC"/>
    <w:rsid w:val="49F077E3"/>
    <w:rsid w:val="4A24E40A"/>
    <w:rsid w:val="4A842412"/>
    <w:rsid w:val="4A98FD7F"/>
    <w:rsid w:val="4A9DC0B0"/>
    <w:rsid w:val="4AC6DA23"/>
    <w:rsid w:val="4B8383BB"/>
    <w:rsid w:val="4B96BB0F"/>
    <w:rsid w:val="4B978476"/>
    <w:rsid w:val="4BBFB015"/>
    <w:rsid w:val="4BE224F7"/>
    <w:rsid w:val="4C1FF473"/>
    <w:rsid w:val="4C3A03D0"/>
    <w:rsid w:val="4C3AB74F"/>
    <w:rsid w:val="4C63DE73"/>
    <w:rsid w:val="4C65B0F2"/>
    <w:rsid w:val="4CAE1769"/>
    <w:rsid w:val="4CCEDA7C"/>
    <w:rsid w:val="4CE060DA"/>
    <w:rsid w:val="4D0A1D3F"/>
    <w:rsid w:val="4D3354D7"/>
    <w:rsid w:val="4D36DE98"/>
    <w:rsid w:val="4D491B95"/>
    <w:rsid w:val="4D6B677D"/>
    <w:rsid w:val="4D933315"/>
    <w:rsid w:val="4DDB550C"/>
    <w:rsid w:val="4E1C666E"/>
    <w:rsid w:val="4E7598BB"/>
    <w:rsid w:val="4EA5EDA0"/>
    <w:rsid w:val="4ECC258B"/>
    <w:rsid w:val="4ECF2538"/>
    <w:rsid w:val="4EEA25ED"/>
    <w:rsid w:val="4EF05343"/>
    <w:rsid w:val="4F084E20"/>
    <w:rsid w:val="4F2F0376"/>
    <w:rsid w:val="4F352F21"/>
    <w:rsid w:val="4F37C942"/>
    <w:rsid w:val="4F3B5A16"/>
    <w:rsid w:val="4F6CEDC0"/>
    <w:rsid w:val="4F86ADD6"/>
    <w:rsid w:val="4FA72FFF"/>
    <w:rsid w:val="4FA85021"/>
    <w:rsid w:val="4FBA313E"/>
    <w:rsid w:val="500A994D"/>
    <w:rsid w:val="50105829"/>
    <w:rsid w:val="502E12B6"/>
    <w:rsid w:val="502E1BEE"/>
    <w:rsid w:val="505D41C5"/>
    <w:rsid w:val="50694FF4"/>
    <w:rsid w:val="50741D17"/>
    <w:rsid w:val="51430060"/>
    <w:rsid w:val="515E8E0E"/>
    <w:rsid w:val="51617734"/>
    <w:rsid w:val="51D3793A"/>
    <w:rsid w:val="51D7D644"/>
    <w:rsid w:val="51ECD436"/>
    <w:rsid w:val="52375ACB"/>
    <w:rsid w:val="52434190"/>
    <w:rsid w:val="52993097"/>
    <w:rsid w:val="529D9891"/>
    <w:rsid w:val="52A27EB1"/>
    <w:rsid w:val="52D630FD"/>
    <w:rsid w:val="52D79EB6"/>
    <w:rsid w:val="52EDF475"/>
    <w:rsid w:val="530301FC"/>
    <w:rsid w:val="531185B0"/>
    <w:rsid w:val="533F3521"/>
    <w:rsid w:val="534D7B19"/>
    <w:rsid w:val="53526EDE"/>
    <w:rsid w:val="536160F6"/>
    <w:rsid w:val="537BF2C3"/>
    <w:rsid w:val="53A982F0"/>
    <w:rsid w:val="53AE5EE5"/>
    <w:rsid w:val="53D6131C"/>
    <w:rsid w:val="53E4D316"/>
    <w:rsid w:val="547B5FCE"/>
    <w:rsid w:val="5481C4A5"/>
    <w:rsid w:val="54962ED0"/>
    <w:rsid w:val="54A13D1A"/>
    <w:rsid w:val="54E373FA"/>
    <w:rsid w:val="55120B31"/>
    <w:rsid w:val="551DB75D"/>
    <w:rsid w:val="55253E5F"/>
    <w:rsid w:val="55728762"/>
    <w:rsid w:val="5573C173"/>
    <w:rsid w:val="5589D438"/>
    <w:rsid w:val="55AFBFD7"/>
    <w:rsid w:val="55B17ECD"/>
    <w:rsid w:val="55CCCF3C"/>
    <w:rsid w:val="55ED85DF"/>
    <w:rsid w:val="560DD1BF"/>
    <w:rsid w:val="564064D9"/>
    <w:rsid w:val="565E4BD5"/>
    <w:rsid w:val="568B71CE"/>
    <w:rsid w:val="56A87A87"/>
    <w:rsid w:val="56C7B919"/>
    <w:rsid w:val="5715BFB0"/>
    <w:rsid w:val="5716B2B3"/>
    <w:rsid w:val="57335C4D"/>
    <w:rsid w:val="578DE617"/>
    <w:rsid w:val="579FF8CF"/>
    <w:rsid w:val="57A2966E"/>
    <w:rsid w:val="57B4A735"/>
    <w:rsid w:val="57C9649B"/>
    <w:rsid w:val="57CC546B"/>
    <w:rsid w:val="5803216D"/>
    <w:rsid w:val="58272EBE"/>
    <w:rsid w:val="5834D219"/>
    <w:rsid w:val="5842DB9A"/>
    <w:rsid w:val="58720280"/>
    <w:rsid w:val="588210DB"/>
    <w:rsid w:val="588425BE"/>
    <w:rsid w:val="589A0E65"/>
    <w:rsid w:val="58B70BA7"/>
    <w:rsid w:val="58C96A37"/>
    <w:rsid w:val="59110C31"/>
    <w:rsid w:val="591B625B"/>
    <w:rsid w:val="59391640"/>
    <w:rsid w:val="59457281"/>
    <w:rsid w:val="595149AC"/>
    <w:rsid w:val="5961CFB2"/>
    <w:rsid w:val="596ABC2E"/>
    <w:rsid w:val="598CA637"/>
    <w:rsid w:val="59923750"/>
    <w:rsid w:val="59AA555A"/>
    <w:rsid w:val="59AF596F"/>
    <w:rsid w:val="59C17E8C"/>
    <w:rsid w:val="59F19DC3"/>
    <w:rsid w:val="59F413F7"/>
    <w:rsid w:val="5A00D2D1"/>
    <w:rsid w:val="5A10BB9A"/>
    <w:rsid w:val="5A30154E"/>
    <w:rsid w:val="5A468FFD"/>
    <w:rsid w:val="5A5030B5"/>
    <w:rsid w:val="5AA7E10F"/>
    <w:rsid w:val="5AD4E6A1"/>
    <w:rsid w:val="5AE142E2"/>
    <w:rsid w:val="5AFDA013"/>
    <w:rsid w:val="5B73ADBC"/>
    <w:rsid w:val="5B918036"/>
    <w:rsid w:val="5BAAA893"/>
    <w:rsid w:val="5BC0290F"/>
    <w:rsid w:val="5BD66E65"/>
    <w:rsid w:val="5C63EAE6"/>
    <w:rsid w:val="5C684F62"/>
    <w:rsid w:val="5C7525BD"/>
    <w:rsid w:val="5C9FC58E"/>
    <w:rsid w:val="5CC27105"/>
    <w:rsid w:val="5CC9D812"/>
    <w:rsid w:val="5CE21DCA"/>
    <w:rsid w:val="5D27CB5F"/>
    <w:rsid w:val="5D2D5097"/>
    <w:rsid w:val="5D4754D6"/>
    <w:rsid w:val="5D47D884"/>
    <w:rsid w:val="5D55E4E9"/>
    <w:rsid w:val="5D723EC6"/>
    <w:rsid w:val="5D7C4385"/>
    <w:rsid w:val="5D811542"/>
    <w:rsid w:val="5DC00D36"/>
    <w:rsid w:val="5DCCF6EE"/>
    <w:rsid w:val="5DE01513"/>
    <w:rsid w:val="5DED1417"/>
    <w:rsid w:val="5DF3A779"/>
    <w:rsid w:val="5DFB77BB"/>
    <w:rsid w:val="5E4E5E22"/>
    <w:rsid w:val="5E4FEAFE"/>
    <w:rsid w:val="5E6F3E51"/>
    <w:rsid w:val="5E77D230"/>
    <w:rsid w:val="5E8FFF1E"/>
    <w:rsid w:val="5EF0456D"/>
    <w:rsid w:val="5EFFEBB8"/>
    <w:rsid w:val="5F276B5C"/>
    <w:rsid w:val="5F6625E4"/>
    <w:rsid w:val="5F846F9A"/>
    <w:rsid w:val="5F8FDC81"/>
    <w:rsid w:val="5FA997E3"/>
    <w:rsid w:val="5FC280E6"/>
    <w:rsid w:val="5FCCEB02"/>
    <w:rsid w:val="5FCF7E52"/>
    <w:rsid w:val="5FF18357"/>
    <w:rsid w:val="6005CD2E"/>
    <w:rsid w:val="60278118"/>
    <w:rsid w:val="6057005D"/>
    <w:rsid w:val="6067279F"/>
    <w:rsid w:val="60701455"/>
    <w:rsid w:val="60710DEC"/>
    <w:rsid w:val="607E70DE"/>
    <w:rsid w:val="60889C75"/>
    <w:rsid w:val="60C33BBD"/>
    <w:rsid w:val="60CCA46A"/>
    <w:rsid w:val="60F53ACF"/>
    <w:rsid w:val="61131165"/>
    <w:rsid w:val="61177FB3"/>
    <w:rsid w:val="6117A4EC"/>
    <w:rsid w:val="61211378"/>
    <w:rsid w:val="614C0CA0"/>
    <w:rsid w:val="61508466"/>
    <w:rsid w:val="616B4EB3"/>
    <w:rsid w:val="617C81D3"/>
    <w:rsid w:val="617CE204"/>
    <w:rsid w:val="619F4220"/>
    <w:rsid w:val="61C79FE0"/>
    <w:rsid w:val="61DB432F"/>
    <w:rsid w:val="61DF570F"/>
    <w:rsid w:val="61E31208"/>
    <w:rsid w:val="625BE222"/>
    <w:rsid w:val="625CACC5"/>
    <w:rsid w:val="62A2F526"/>
    <w:rsid w:val="62AEE1C6"/>
    <w:rsid w:val="62E3B4FB"/>
    <w:rsid w:val="63388883"/>
    <w:rsid w:val="633C308E"/>
    <w:rsid w:val="6343794D"/>
    <w:rsid w:val="63493AC9"/>
    <w:rsid w:val="6370802E"/>
    <w:rsid w:val="63AE753F"/>
    <w:rsid w:val="63F8B6F8"/>
    <w:rsid w:val="640F5376"/>
    <w:rsid w:val="6481224F"/>
    <w:rsid w:val="64AAA4A2"/>
    <w:rsid w:val="64B2E847"/>
    <w:rsid w:val="64B6C96C"/>
    <w:rsid w:val="64CC65CA"/>
    <w:rsid w:val="64F32832"/>
    <w:rsid w:val="64FB28E3"/>
    <w:rsid w:val="650A3E06"/>
    <w:rsid w:val="65121E6A"/>
    <w:rsid w:val="6512EEB6"/>
    <w:rsid w:val="651EABC8"/>
    <w:rsid w:val="65311D43"/>
    <w:rsid w:val="6534ED15"/>
    <w:rsid w:val="654A45A0"/>
    <w:rsid w:val="65E6C642"/>
    <w:rsid w:val="65ED0709"/>
    <w:rsid w:val="661CF2B0"/>
    <w:rsid w:val="661F7DC3"/>
    <w:rsid w:val="66310AF5"/>
    <w:rsid w:val="6636E824"/>
    <w:rsid w:val="6637486B"/>
    <w:rsid w:val="66467503"/>
    <w:rsid w:val="66505327"/>
    <w:rsid w:val="667454A2"/>
    <w:rsid w:val="6683920C"/>
    <w:rsid w:val="6686D937"/>
    <w:rsid w:val="66C67FC1"/>
    <w:rsid w:val="66CCEDA4"/>
    <w:rsid w:val="66D131B7"/>
    <w:rsid w:val="66DF55D9"/>
    <w:rsid w:val="66F6B745"/>
    <w:rsid w:val="670410F7"/>
    <w:rsid w:val="674F938F"/>
    <w:rsid w:val="67523821"/>
    <w:rsid w:val="675308B8"/>
    <w:rsid w:val="6756191F"/>
    <w:rsid w:val="677137C9"/>
    <w:rsid w:val="677AD8C7"/>
    <w:rsid w:val="67E2FEEC"/>
    <w:rsid w:val="6816EA70"/>
    <w:rsid w:val="68209970"/>
    <w:rsid w:val="686A293C"/>
    <w:rsid w:val="68A4518A"/>
    <w:rsid w:val="68E2C499"/>
    <w:rsid w:val="68E61BF7"/>
    <w:rsid w:val="68E86528"/>
    <w:rsid w:val="68F1E980"/>
    <w:rsid w:val="69046E42"/>
    <w:rsid w:val="69644298"/>
    <w:rsid w:val="6966C5DE"/>
    <w:rsid w:val="69929DA5"/>
    <w:rsid w:val="6996F53F"/>
    <w:rsid w:val="69B24677"/>
    <w:rsid w:val="69F3DE3E"/>
    <w:rsid w:val="6A4F270E"/>
    <w:rsid w:val="6A61ACD1"/>
    <w:rsid w:val="6A7E94FA"/>
    <w:rsid w:val="6AA017CF"/>
    <w:rsid w:val="6AAA3616"/>
    <w:rsid w:val="6AB90224"/>
    <w:rsid w:val="6AD384A5"/>
    <w:rsid w:val="6AE39829"/>
    <w:rsid w:val="6B0A5947"/>
    <w:rsid w:val="6B0F69E5"/>
    <w:rsid w:val="6B32C5A0"/>
    <w:rsid w:val="6B4D36C0"/>
    <w:rsid w:val="6B68A028"/>
    <w:rsid w:val="6B707320"/>
    <w:rsid w:val="6BA4A2DA"/>
    <w:rsid w:val="6BA8CCFE"/>
    <w:rsid w:val="6BCDB85E"/>
    <w:rsid w:val="6BDEB949"/>
    <w:rsid w:val="6BE33C19"/>
    <w:rsid w:val="6C233C31"/>
    <w:rsid w:val="6C298A42"/>
    <w:rsid w:val="6C500C78"/>
    <w:rsid w:val="6C8D6192"/>
    <w:rsid w:val="6C93370D"/>
    <w:rsid w:val="6CDE1CEE"/>
    <w:rsid w:val="6CF40A93"/>
    <w:rsid w:val="6CF95543"/>
    <w:rsid w:val="6CFCF478"/>
    <w:rsid w:val="6D117EB1"/>
    <w:rsid w:val="6D35E4C2"/>
    <w:rsid w:val="6D449D5F"/>
    <w:rsid w:val="6D7851D4"/>
    <w:rsid w:val="6D830493"/>
    <w:rsid w:val="6DDA8D1C"/>
    <w:rsid w:val="6DF0E0EE"/>
    <w:rsid w:val="6DF95DA4"/>
    <w:rsid w:val="6E05EA32"/>
    <w:rsid w:val="6E28D1AC"/>
    <w:rsid w:val="6E2931F3"/>
    <w:rsid w:val="6E75BF94"/>
    <w:rsid w:val="6E76B297"/>
    <w:rsid w:val="6E8F9485"/>
    <w:rsid w:val="6EAA7987"/>
    <w:rsid w:val="6EDF91DE"/>
    <w:rsid w:val="6EEC5F09"/>
    <w:rsid w:val="6F185ED7"/>
    <w:rsid w:val="6F1AC6C6"/>
    <w:rsid w:val="6F1ADCDB"/>
    <w:rsid w:val="6F1DA242"/>
    <w:rsid w:val="6F29647F"/>
    <w:rsid w:val="6F2B361E"/>
    <w:rsid w:val="6F76AAB7"/>
    <w:rsid w:val="6F8CB14F"/>
    <w:rsid w:val="6FBB53C1"/>
    <w:rsid w:val="6FBB6C63"/>
    <w:rsid w:val="6FD5FA29"/>
    <w:rsid w:val="6FD60762"/>
    <w:rsid w:val="6FDCF3F7"/>
    <w:rsid w:val="70311F48"/>
    <w:rsid w:val="708C3F86"/>
    <w:rsid w:val="70ADDE22"/>
    <w:rsid w:val="70F77896"/>
    <w:rsid w:val="710A553E"/>
    <w:rsid w:val="7139B150"/>
    <w:rsid w:val="713C58D6"/>
    <w:rsid w:val="71432BBA"/>
    <w:rsid w:val="7165830C"/>
    <w:rsid w:val="7179FB12"/>
    <w:rsid w:val="71AE5359"/>
    <w:rsid w:val="71DA1726"/>
    <w:rsid w:val="71E4F90C"/>
    <w:rsid w:val="720194B5"/>
    <w:rsid w:val="722495AE"/>
    <w:rsid w:val="7249AE83"/>
    <w:rsid w:val="7262D6E0"/>
    <w:rsid w:val="72702021"/>
    <w:rsid w:val="7280CCEA"/>
    <w:rsid w:val="728563AB"/>
    <w:rsid w:val="72C10676"/>
    <w:rsid w:val="72DA7C40"/>
    <w:rsid w:val="72E3B91D"/>
    <w:rsid w:val="730AA877"/>
    <w:rsid w:val="73A8DCDC"/>
    <w:rsid w:val="73B30301"/>
    <w:rsid w:val="73C19F97"/>
    <w:rsid w:val="73D81377"/>
    <w:rsid w:val="7429D7F6"/>
    <w:rsid w:val="7431BE49"/>
    <w:rsid w:val="7431E35B"/>
    <w:rsid w:val="7446FA15"/>
    <w:rsid w:val="7473E5BE"/>
    <w:rsid w:val="747A66EB"/>
    <w:rsid w:val="747FC2F6"/>
    <w:rsid w:val="7488C926"/>
    <w:rsid w:val="748F86C1"/>
    <w:rsid w:val="74A422F4"/>
    <w:rsid w:val="74A86774"/>
    <w:rsid w:val="74F01D93"/>
    <w:rsid w:val="75D0B839"/>
    <w:rsid w:val="75D1740B"/>
    <w:rsid w:val="75E2CA76"/>
    <w:rsid w:val="76B2ABE0"/>
    <w:rsid w:val="770FA013"/>
    <w:rsid w:val="77102AFA"/>
    <w:rsid w:val="771FE37C"/>
    <w:rsid w:val="7769841D"/>
    <w:rsid w:val="776D537A"/>
    <w:rsid w:val="77722AAC"/>
    <w:rsid w:val="7798DF50"/>
    <w:rsid w:val="77A7418B"/>
    <w:rsid w:val="77DF4298"/>
    <w:rsid w:val="78656C2F"/>
    <w:rsid w:val="78873412"/>
    <w:rsid w:val="78B0844A"/>
    <w:rsid w:val="78C052DE"/>
    <w:rsid w:val="78D14CFB"/>
    <w:rsid w:val="790165DC"/>
    <w:rsid w:val="7905547E"/>
    <w:rsid w:val="792B197A"/>
    <w:rsid w:val="7934AFB1"/>
    <w:rsid w:val="7934BA78"/>
    <w:rsid w:val="794DD80E"/>
    <w:rsid w:val="7961F49A"/>
    <w:rsid w:val="798E7ED1"/>
    <w:rsid w:val="79992ADB"/>
    <w:rsid w:val="79A60539"/>
    <w:rsid w:val="7A3A339E"/>
    <w:rsid w:val="7A3D80B7"/>
    <w:rsid w:val="7A558829"/>
    <w:rsid w:val="7A5C836D"/>
    <w:rsid w:val="7A7389AA"/>
    <w:rsid w:val="7A80DDE8"/>
    <w:rsid w:val="7A835C05"/>
    <w:rsid w:val="7A9C8462"/>
    <w:rsid w:val="7AA124DF"/>
    <w:rsid w:val="7AA37931"/>
    <w:rsid w:val="7AB02CA6"/>
    <w:rsid w:val="7AB13784"/>
    <w:rsid w:val="7AC5198B"/>
    <w:rsid w:val="7AF78511"/>
    <w:rsid w:val="7B077F32"/>
    <w:rsid w:val="7B07B4FB"/>
    <w:rsid w:val="7B1719EC"/>
    <w:rsid w:val="7B1B700A"/>
    <w:rsid w:val="7B1F01EA"/>
    <w:rsid w:val="7B36DDCD"/>
    <w:rsid w:val="7B61ABB8"/>
    <w:rsid w:val="7B6E1731"/>
    <w:rsid w:val="7BAF4592"/>
    <w:rsid w:val="7BB79B79"/>
    <w:rsid w:val="7BE03786"/>
    <w:rsid w:val="7C1BC17E"/>
    <w:rsid w:val="7C1E3668"/>
    <w:rsid w:val="7C33A3CA"/>
    <w:rsid w:val="7C74CF35"/>
    <w:rsid w:val="7C8CB315"/>
    <w:rsid w:val="7CA34F93"/>
    <w:rsid w:val="7CAA7C0A"/>
    <w:rsid w:val="7CACBF6E"/>
    <w:rsid w:val="7CB47D31"/>
    <w:rsid w:val="7CC47D9E"/>
    <w:rsid w:val="7CC8407A"/>
    <w:rsid w:val="7D08E44B"/>
    <w:rsid w:val="7D199099"/>
    <w:rsid w:val="7D1F7937"/>
    <w:rsid w:val="7D2A9712"/>
    <w:rsid w:val="7D46826C"/>
    <w:rsid w:val="7D4B15F3"/>
    <w:rsid w:val="7D7C07E7"/>
    <w:rsid w:val="7DA54DB0"/>
    <w:rsid w:val="7DAF5D3A"/>
    <w:rsid w:val="7DC10311"/>
    <w:rsid w:val="7DEDDC5B"/>
    <w:rsid w:val="7DEF033E"/>
    <w:rsid w:val="7E082B9B"/>
    <w:rsid w:val="7E0F18DD"/>
    <w:rsid w:val="7E31319B"/>
    <w:rsid w:val="7E389B5D"/>
    <w:rsid w:val="7E5942BC"/>
    <w:rsid w:val="7E604DFF"/>
    <w:rsid w:val="7E994C7A"/>
    <w:rsid w:val="7E9E415D"/>
    <w:rsid w:val="7EB61903"/>
    <w:rsid w:val="7EB6FFAC"/>
    <w:rsid w:val="7ECE3F41"/>
    <w:rsid w:val="7F13095F"/>
    <w:rsid w:val="7F17C233"/>
    <w:rsid w:val="7F29146D"/>
    <w:rsid w:val="7F2E2809"/>
    <w:rsid w:val="7F411E11"/>
    <w:rsid w:val="7F435457"/>
    <w:rsid w:val="7F5B8023"/>
    <w:rsid w:val="7F76EA54"/>
    <w:rsid w:val="7FDAF055"/>
    <w:rsid w:val="7FEE60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4EAD73"/>
  <w15:chartTrackingRefBased/>
  <w15:docId w15:val="{0F6F1EF3-2CD5-41B6-8ADB-0157F362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84"/>
  </w:style>
  <w:style w:type="paragraph" w:styleId="Heading1">
    <w:name w:val="heading 1"/>
    <w:basedOn w:val="Normal"/>
    <w:next w:val="Normal"/>
    <w:link w:val="Heading1Char"/>
    <w:uiPriority w:val="9"/>
    <w:qFormat/>
    <w:rsid w:val="004A48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29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458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FF00CB"/>
    <w:rPr>
      <w:sz w:val="16"/>
      <w:szCs w:val="16"/>
    </w:rPr>
  </w:style>
  <w:style w:type="paragraph" w:styleId="CommentText">
    <w:name w:val="annotation text"/>
    <w:basedOn w:val="Normal"/>
    <w:link w:val="CommentTextChar"/>
    <w:uiPriority w:val="99"/>
    <w:semiHidden/>
    <w:unhideWhenUsed/>
    <w:rsid w:val="00FF00CB"/>
    <w:pPr>
      <w:spacing w:line="240" w:lineRule="auto"/>
    </w:pPr>
    <w:rPr>
      <w:sz w:val="20"/>
      <w:szCs w:val="20"/>
    </w:rPr>
  </w:style>
  <w:style w:type="character" w:customStyle="1" w:styleId="CommentTextChar">
    <w:name w:val="Comment Text Char"/>
    <w:basedOn w:val="DefaultParagraphFont"/>
    <w:link w:val="CommentText"/>
    <w:uiPriority w:val="99"/>
    <w:semiHidden/>
    <w:rsid w:val="00FF00CB"/>
    <w:rPr>
      <w:sz w:val="20"/>
      <w:szCs w:val="20"/>
    </w:rPr>
  </w:style>
  <w:style w:type="paragraph" w:styleId="CommentSubject">
    <w:name w:val="annotation subject"/>
    <w:basedOn w:val="CommentText"/>
    <w:next w:val="CommentText"/>
    <w:link w:val="CommentSubjectChar"/>
    <w:uiPriority w:val="99"/>
    <w:semiHidden/>
    <w:unhideWhenUsed/>
    <w:rsid w:val="00FF00CB"/>
    <w:rPr>
      <w:b/>
      <w:bCs/>
    </w:rPr>
  </w:style>
  <w:style w:type="character" w:customStyle="1" w:styleId="CommentSubjectChar">
    <w:name w:val="Comment Subject Char"/>
    <w:basedOn w:val="CommentTextChar"/>
    <w:link w:val="CommentSubject"/>
    <w:uiPriority w:val="99"/>
    <w:semiHidden/>
    <w:rsid w:val="00FF00CB"/>
    <w:rPr>
      <w:b/>
      <w:bCs/>
      <w:sz w:val="20"/>
      <w:szCs w:val="20"/>
    </w:rPr>
  </w:style>
  <w:style w:type="paragraph" w:styleId="BalloonText">
    <w:name w:val="Balloon Text"/>
    <w:basedOn w:val="Normal"/>
    <w:link w:val="BalloonTextChar"/>
    <w:uiPriority w:val="99"/>
    <w:semiHidden/>
    <w:unhideWhenUsed/>
    <w:rsid w:val="00FF0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0CB"/>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itle">
    <w:name w:val="Title"/>
    <w:basedOn w:val="Normal"/>
    <w:next w:val="Normal"/>
    <w:link w:val="TitleChar"/>
    <w:uiPriority w:val="10"/>
    <w:qFormat/>
    <w:rsid w:val="004A48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483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A483A"/>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1F2F61"/>
    <w:rPr>
      <w:color w:val="605E5C"/>
      <w:shd w:val="clear" w:color="auto" w:fill="E1DFDD"/>
    </w:rPr>
  </w:style>
  <w:style w:type="character" w:customStyle="1" w:styleId="Heading2Char">
    <w:name w:val="Heading 2 Char"/>
    <w:basedOn w:val="DefaultParagraphFont"/>
    <w:link w:val="Heading2"/>
    <w:uiPriority w:val="9"/>
    <w:rsid w:val="0027294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45891"/>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EA16B2"/>
    <w:rPr>
      <w:i/>
      <w:iCs/>
    </w:rPr>
  </w:style>
  <w:style w:type="character" w:styleId="IntenseEmphasis">
    <w:name w:val="Intense Emphasis"/>
    <w:basedOn w:val="DefaultParagraphFont"/>
    <w:uiPriority w:val="21"/>
    <w:qFormat/>
    <w:rsid w:val="00EA16B2"/>
    <w:rPr>
      <w:i/>
      <w:iCs/>
      <w:color w:val="4472C4" w:themeColor="accent1"/>
    </w:rPr>
  </w:style>
  <w:style w:type="character" w:styleId="FollowedHyperlink">
    <w:name w:val="FollowedHyperlink"/>
    <w:basedOn w:val="DefaultParagraphFont"/>
    <w:uiPriority w:val="99"/>
    <w:semiHidden/>
    <w:unhideWhenUsed/>
    <w:rsid w:val="002A38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261971">
      <w:bodyDiv w:val="1"/>
      <w:marLeft w:val="0"/>
      <w:marRight w:val="0"/>
      <w:marTop w:val="0"/>
      <w:marBottom w:val="0"/>
      <w:divBdr>
        <w:top w:val="none" w:sz="0" w:space="0" w:color="auto"/>
        <w:left w:val="none" w:sz="0" w:space="0" w:color="auto"/>
        <w:bottom w:val="none" w:sz="0" w:space="0" w:color="auto"/>
        <w:right w:val="none" w:sz="0" w:space="0" w:color="auto"/>
      </w:divBdr>
      <w:divsChild>
        <w:div w:id="486898711">
          <w:marLeft w:val="0"/>
          <w:marRight w:val="0"/>
          <w:marTop w:val="0"/>
          <w:marBottom w:val="0"/>
          <w:divBdr>
            <w:top w:val="none" w:sz="0" w:space="0" w:color="auto"/>
            <w:left w:val="none" w:sz="0" w:space="0" w:color="auto"/>
            <w:bottom w:val="none" w:sz="0" w:space="0" w:color="auto"/>
            <w:right w:val="none" w:sz="0" w:space="0" w:color="auto"/>
          </w:divBdr>
        </w:div>
        <w:div w:id="490413755">
          <w:marLeft w:val="0"/>
          <w:marRight w:val="0"/>
          <w:marTop w:val="0"/>
          <w:marBottom w:val="0"/>
          <w:divBdr>
            <w:top w:val="none" w:sz="0" w:space="0" w:color="auto"/>
            <w:left w:val="none" w:sz="0" w:space="0" w:color="auto"/>
            <w:bottom w:val="none" w:sz="0" w:space="0" w:color="auto"/>
            <w:right w:val="none" w:sz="0" w:space="0" w:color="auto"/>
          </w:divBdr>
        </w:div>
        <w:div w:id="2121755058">
          <w:marLeft w:val="0"/>
          <w:marRight w:val="0"/>
          <w:marTop w:val="0"/>
          <w:marBottom w:val="0"/>
          <w:divBdr>
            <w:top w:val="none" w:sz="0" w:space="0" w:color="auto"/>
            <w:left w:val="none" w:sz="0" w:space="0" w:color="auto"/>
            <w:bottom w:val="none" w:sz="0" w:space="0" w:color="auto"/>
            <w:right w:val="none" w:sz="0" w:space="0" w:color="auto"/>
          </w:divBdr>
        </w:div>
        <w:div w:id="2030134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Pages/ResponsePage.aspx?id=iEXT555nQUCm4lgXTCWxfkKQMLYitiFPr6-pZPzQn_lUN0UyTDNSVDQ4VzVYTzYxNVFCMldRNjNWVSQlQCN0PWcu" TargetMode="External"/><Relationship Id="rId18" Type="http://schemas.openxmlformats.org/officeDocument/2006/relationships/hyperlink" Target="https://www.wwcc.edu/employees/integrated-planning-and-budgetin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wwcc.edu/about/mission-vision-and-planning/institutional-planning/" TargetMode="External"/><Relationship Id="rId17" Type="http://schemas.openxmlformats.org/officeDocument/2006/relationships/hyperlink" Target="https://app.smartsheet.com/b/form/ab03283caea4427e9f404dda963dcd4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wcc.edu/employe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wcc.edu/about/mission-vision-and-planning/"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wwcc.edu/employees/integrated-planning-and-budgeting/" TargetMode="External"/><Relationship Id="rId23" Type="http://schemas.openxmlformats.org/officeDocument/2006/relationships/header" Target="header3.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wcc.edu/employees/integrated-planning-and-budgeting/" TargetMode="External"/><Relationship Id="rId22" Type="http://schemas.openxmlformats.org/officeDocument/2006/relationships/footer" Target="footer2.xml"/><Relationship Id="rId27" Type="http://schemas.microsoft.com/office/2019/05/relationships/documenttasks" Target="documenttasks/documenttasks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EE1E0B0E-9C22-493D-8C43-1464FD001576}">
    <t:Anchor>
      <t:Comment id="2130548324"/>
    </t:Anchor>
    <t:History>
      <t:Event id="{706C84C1-735B-4E3B-B12A-A1B7D38343FD}" time="2022-03-04T21:56:04.229Z">
        <t:Attribution userId="S::814166624@wwcc.edu::ac5ec8a4-fb2a-4ec2-ae44-6b5b81b8a383" userProvider="AD" userName="Sara Egbert"/>
        <t:Anchor>
          <t:Comment id="2130548324"/>
        </t:Anchor>
        <t:Create/>
      </t:Event>
      <t:Event id="{49832229-9C9A-438C-8AD8-467174D2B0B9}" time="2022-03-04T21:56:04.229Z">
        <t:Attribution userId="S::814166624@wwcc.edu::ac5ec8a4-fb2a-4ec2-ae44-6b5b81b8a383" userProvider="AD" userName="Sara Egbert"/>
        <t:Anchor>
          <t:Comment id="2130548324"/>
        </t:Anchor>
        <t:Assign userId="S::814189594@wwcc.edu::4d4c32db-6667-40c8-86b5-66eca86c345c" userProvider="AD" userName="Joshua Yale Slepin"/>
      </t:Event>
      <t:Event id="{4779BECC-A1A8-4BB0-B6F3-56BEFB8BFD1A}" time="2022-03-04T21:56:04.229Z">
        <t:Attribution userId="S::814166624@wwcc.edu::ac5ec8a4-fb2a-4ec2-ae44-6b5b81b8a383" userProvider="AD" userName="Sara Egbert"/>
        <t:Anchor>
          <t:Comment id="2130548324"/>
        </t:Anchor>
        <t:SetTitle title="@Joshua Yale Slepin is this something we can calculate? What is the typical number of years? I would like to know how many students actually complete within 2-years (which is what it should take) and maybe 4-year (taking PT students into consideration?"/>
      </t:Event>
    </t:History>
  </t:Task>
  <t:Task id="{32AF3CA5-90FF-4691-B68E-B39AD8AFCC89}">
    <t:Anchor>
      <t:Comment id="434837593"/>
    </t:Anchor>
    <t:History>
      <t:Event id="{50312234-4205-4189-B694-320C9FD81B5B}" time="2022-03-04T21:57:56.402Z">
        <t:Attribution userId="S::814166624@wwcc.edu::ac5ec8a4-fb2a-4ec2-ae44-6b5b81b8a383" userProvider="AD" userName="Sara Egbert"/>
        <t:Anchor>
          <t:Comment id="434837593"/>
        </t:Anchor>
        <t:Create/>
      </t:Event>
      <t:Event id="{E0FB9A93-95A1-46C5-B0AD-9A2B23D6AFB2}" time="2022-03-04T21:57:56.402Z">
        <t:Attribution userId="S::814166624@wwcc.edu::ac5ec8a4-fb2a-4ec2-ae44-6b5b81b8a383" userProvider="AD" userName="Sara Egbert"/>
        <t:Anchor>
          <t:Comment id="434837593"/>
        </t:Anchor>
        <t:Assign userId="S::814189594@wwcc.edu::4d4c32db-6667-40c8-86b5-66eca86c345c" userProvider="AD" userName="Joshua Yale Slepin"/>
      </t:Event>
      <t:Event id="{0278B298-3C01-41E7-8EA9-FE671433A52D}" time="2022-03-04T21:57:56.402Z">
        <t:Attribution userId="S::814166624@wwcc.edu::ac5ec8a4-fb2a-4ec2-ae44-6b5b81b8a383" userProvider="AD" userName="Sara Egbert"/>
        <t:Anchor>
          <t:Comment id="434837593"/>
        </t:Anchor>
        <t:SetTitle title="@Joshua Yale Slepin could programs/pathways be provided with college-wide data and their specific data for comparison? Looking at the college-wide data (where relevant) may provide an anchor point for analysis and discussion."/>
      </t:Event>
    </t:History>
  </t:Task>
  <t:Task id="{BAB18C42-DA79-43D9-A407-87F59AD2EC3F}">
    <t:Anchor>
      <t:Comment id="2033845752"/>
    </t:Anchor>
    <t:History>
      <t:Event id="{E7B6D117-EB0F-456D-BD2A-9ACC270CAB9D}" time="2022-03-04T21:56:04.229Z">
        <t:Attribution userId="S::814166624@wwcc.edu::ac5ec8a4-fb2a-4ec2-ae44-6b5b81b8a383" userProvider="AD" userName="Sara Egbert"/>
        <t:Anchor>
          <t:Comment id="2033845752"/>
        </t:Anchor>
        <t:Create/>
      </t:Event>
      <t:Event id="{D1BC1C26-24CA-4DF9-A8B4-4CFB4806F501}" time="2022-03-04T21:56:04.229Z">
        <t:Attribution userId="S::814166624@wwcc.edu::ac5ec8a4-fb2a-4ec2-ae44-6b5b81b8a383" userProvider="AD" userName="Sara Egbert"/>
        <t:Anchor>
          <t:Comment id="2033845752"/>
        </t:Anchor>
        <t:Assign userId="S::814189594@wwcc.edu::4d4c32db-6667-40c8-86b5-66eca86c345c" userProvider="AD" userName="Joshua Yale Slepin"/>
      </t:Event>
      <t:Event id="{73B187B4-347E-4361-A561-2D0E7EB25C1B}" time="2022-03-04T21:56:04.229Z">
        <t:Attribution userId="S::814166624@wwcc.edu::ac5ec8a4-fb2a-4ec2-ae44-6b5b81b8a383" userProvider="AD" userName="Sara Egbert"/>
        <t:Anchor>
          <t:Comment id="2033845752"/>
        </t:Anchor>
        <t:SetTitle title="@Joshua Yale Slepin is this something we can calculate? What is the typical number of years? I would like to know how many students actually complete within 2-years (which is what it should take) and maybe 4-year (taking PT students into consideration?"/>
      </t:Event>
    </t:History>
  </t:Task>
  <t:Task id="{7E88E9EE-5FD9-4CE1-948A-35D2DE49651F}">
    <t:Anchor>
      <t:Comment id="720834581"/>
    </t:Anchor>
    <t:History>
      <t:Event id="{8A3D6C8B-A42E-4E22-9A85-6A80DE477849}" time="2022-03-04T21:56:04.229Z">
        <t:Attribution userId="S::814166624@wwcc.edu::ac5ec8a4-fb2a-4ec2-ae44-6b5b81b8a383" userProvider="AD" userName="Sara Egbert"/>
        <t:Anchor>
          <t:Comment id="720834581"/>
        </t:Anchor>
        <t:Create/>
      </t:Event>
      <t:Event id="{3769BC32-888F-4DBC-AEDF-4484C5129A13}" time="2022-03-04T21:56:04.229Z">
        <t:Attribution userId="S::814166624@wwcc.edu::ac5ec8a4-fb2a-4ec2-ae44-6b5b81b8a383" userProvider="AD" userName="Sara Egbert"/>
        <t:Anchor>
          <t:Comment id="720834581"/>
        </t:Anchor>
        <t:Assign userId="S::814189594@wwcc.edu::4d4c32db-6667-40c8-86b5-66eca86c345c" userProvider="AD" userName="Joshua Yale Slepin"/>
      </t:Event>
      <t:Event id="{45B6F6E7-F94A-46B9-83AA-59C8C97E4643}" time="2022-03-04T21:56:04.229Z">
        <t:Attribution userId="S::814166624@wwcc.edu::ac5ec8a4-fb2a-4ec2-ae44-6b5b81b8a383" userProvider="AD" userName="Sara Egbert"/>
        <t:Anchor>
          <t:Comment id="720834581"/>
        </t:Anchor>
        <t:SetTitle title="@Joshua Yale Slepin is this something we can calculate? What is the typical number of years? I would like to know how many students actually complete within 2-years (which is what it should take) and maybe 4-year (taking PT students into considera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7982E1F1FEF7444A35A5D57B69617B9" ma:contentTypeVersion="6" ma:contentTypeDescription="Create a new document." ma:contentTypeScope="" ma:versionID="7a0400de64b283d963a5fc9a645dec63">
  <xsd:schema xmlns:xsd="http://www.w3.org/2001/XMLSchema" xmlns:xs="http://www.w3.org/2001/XMLSchema" xmlns:p="http://schemas.microsoft.com/office/2006/metadata/properties" xmlns:ns2="a42a9f6f-44f7-405c-9b14-fd97b927e653" xmlns:ns3="697c490b-f07e-4e7c-8186-6feccf6a8c5d" targetNamespace="http://schemas.microsoft.com/office/2006/metadata/properties" ma:root="true" ma:fieldsID="2fcf6f70b88de99f124f1122cc89d7b0" ns2:_="" ns3:_="">
    <xsd:import namespace="a42a9f6f-44f7-405c-9b14-fd97b927e653"/>
    <xsd:import namespace="697c490b-f07e-4e7c-8186-6feccf6a8c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9f6f-44f7-405c-9b14-fd97b927e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7c490b-f07e-4e7c-8186-6feccf6a8c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3B4147-A4B3-4EA1-B352-3516BF9686D4}">
  <ds:schemaRefs>
    <ds:schemaRef ds:uri="http://schemas.microsoft.com/office/2006/metadata/properties"/>
    <ds:schemaRef ds:uri="a42a9f6f-44f7-405c-9b14-fd97b927e653"/>
    <ds:schemaRef ds:uri="http://schemas.microsoft.com/office/2006/documentManagement/types"/>
    <ds:schemaRef ds:uri="http://schemas.microsoft.com/office/infopath/2007/PartnerControls"/>
    <ds:schemaRef ds:uri="http://www.w3.org/XML/1998/namespace"/>
    <ds:schemaRef ds:uri="http://purl.org/dc/terms/"/>
    <ds:schemaRef ds:uri="http://purl.org/dc/elements/1.1/"/>
    <ds:schemaRef ds:uri="http://purl.org/dc/dcmitype/"/>
    <ds:schemaRef ds:uri="http://schemas.openxmlformats.org/package/2006/metadata/core-properties"/>
    <ds:schemaRef ds:uri="697c490b-f07e-4e7c-8186-6feccf6a8c5d"/>
  </ds:schemaRefs>
</ds:datastoreItem>
</file>

<file path=customXml/itemProps2.xml><?xml version="1.0" encoding="utf-8"?>
<ds:datastoreItem xmlns:ds="http://schemas.openxmlformats.org/officeDocument/2006/customXml" ds:itemID="{9989C0A2-9EFF-4052-A76B-204F52DDB5C7}">
  <ds:schemaRefs>
    <ds:schemaRef ds:uri="http://schemas.microsoft.com/sharepoint/v3/contenttype/forms"/>
  </ds:schemaRefs>
</ds:datastoreItem>
</file>

<file path=customXml/itemProps3.xml><?xml version="1.0" encoding="utf-8"?>
<ds:datastoreItem xmlns:ds="http://schemas.openxmlformats.org/officeDocument/2006/customXml" ds:itemID="{05429969-3558-4FA0-9129-2CCEBA55A268}">
  <ds:schemaRefs>
    <ds:schemaRef ds:uri="http://schemas.openxmlformats.org/officeDocument/2006/bibliography"/>
  </ds:schemaRefs>
</ds:datastoreItem>
</file>

<file path=customXml/itemProps4.xml><?xml version="1.0" encoding="utf-8"?>
<ds:datastoreItem xmlns:ds="http://schemas.openxmlformats.org/officeDocument/2006/customXml" ds:itemID="{1A95174F-9193-4CE6-8642-5BD0BCB47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9f6f-44f7-405c-9b14-fd97b927e653"/>
    <ds:schemaRef ds:uri="697c490b-f07e-4e7c-8186-6feccf6a8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Egbert</dc:creator>
  <cp:keywords/>
  <dc:description/>
  <cp:lastModifiedBy>Joshua Yale Slepin</cp:lastModifiedBy>
  <cp:revision>25</cp:revision>
  <dcterms:created xsi:type="dcterms:W3CDTF">2023-09-19T22:24:00Z</dcterms:created>
  <dcterms:modified xsi:type="dcterms:W3CDTF">2024-09-16T15:43:00Z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0x01010087982E1F1FEF7444A35A5D57B69617B9</vt:lpwstr>
  </property>
</Properties>
</file>